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Spain, Ireland, and Norway Recognise Palestinian State; Israel Recalls Ambassadors in Response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22, the governments of Spain, Ireland, and Norway announced their official recognition of a Palestinian state, advocating for a two-state solution to the Israeli-Palestinian conflict. This move was described by Norwegian Prime Minister Jonas Gahr Store, who emphasized that peace in the Middle East is unattainable without a Palestinian state existing alongside Israel.</w:t>
      </w:r>
      <w:r/>
    </w:p>
    <w:p>
      <w:r/>
      <w:r>
        <w:t>The decision triggered a swift response from Israel, with Foreign Minister Israel Katz ordering the recall of Israeli ambassadors from Norway and Ireland. He stated that Israel would not tolerate actions that undermine its sovereignty and security.</w:t>
      </w:r>
      <w:r/>
    </w:p>
    <w:p>
      <w:r/>
      <w:r>
        <w:t>Irish Prime Minister Simon Harris expressed that the recognition was a coordinated effort with Spain and Norway, aiming to encourage other countries to take similar steps. The Spanish Prime Minister, Pedro Sánchez, has been actively seeking international support for both the recognition of Palestine and a ceasefire in Gaza.</w:t>
      </w:r>
      <w:r/>
    </w:p>
    <w:p>
      <w:r/>
      <w:r>
        <w:t>While the recognition is symbolic, it is intended to press for broader acceptance of a Palestinian state, envisioned on the 1967 borders with Jerusalem as a shared capital. In contrast, Israeli officials, including Prime Minister Benjamin Netanyahu, have voiced opposition to such recognitions, particularly warning that it could lead to more terrorism and instability.</w:t>
      </w:r>
      <w:r/>
    </w:p>
    <w:p>
      <w:r/>
      <w:r>
        <w:t>The context of this diplomatic action comes amid ongoing conflict in Gaza, marked by Israeli military operations and Hamas militants' activities. The convoluted dynamics were further complicated by recent failed peace efforts, including a ceasefire deal mediated by Egypt, which was allegedly altered last-minute, causing further tensions among Israel, the US, and Qatar.</w:t>
      </w:r>
      <w:r/>
    </w:p>
    <w:p>
      <w:r/>
      <w:r>
        <w:t>Efforts continue to seek a sustainable resolution to the conflict that accommodates the complex demands of both parties involved.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