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Press Photographers' Association unveils best press photographs in annual 'Assignments' exhibition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British Press Photographers' Association has unveiled the finest press photographs of the year in their annual "Assignments" exhibition. This event, showcasing remarkable images from global sporting events, conflicts, and significant moments involving the British monarchy, will be open to the public from May 24 to June 2, 2024, at The Bargehouse, Oxo Tower Wharf, Southbank, London.</w:t>
      </w:r>
      <w:r/>
    </w:p>
    <w:p>
      <w:r/>
      <w:r>
        <w:t>The collection features iconic images such as King Charles III's coronation at Westminster Abbey, Prince Louis's playful antics at Trooping the Colour, and a glitter-sprinkling protester confronting Labour leader Sir Keir Starmer. Other notable photographs include moments from international conflicts, sports achievements, and cultural events like the Glastonbury music festival and the Royal Ballet's Swan Lake.</w:t>
      </w:r>
      <w:r/>
    </w:p>
    <w:p>
      <w:r/>
      <w:r>
        <w:t>In a parallel event in Britain, King Charles III and other royals have postponed several engagements following Prime Minister Rishi Sunak's announcement of a general election on July 4, 2024. The decision aims to avoid any implication of political bias during the election campaign. While key events such as the D-Day 80th anniversary commemorations will continue as planned, other engagements, including visits and public appearances, have been rescheduled. This adjustment reflects the monarchy's commitment to maintaining political neutrality during the electoral process.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