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Net Migration Decreased by 10% in 2023, ONS Reports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Net migration to the UK decreased by 10% in 2023, following an all-time high of 764,000 in 2022, according to revised estimates from the Office for National Statistics (ONS). The new net migration figure stands at 685,000 for 2023. The ONS highlighted that while the number of people entering the UK is slowing, emigration rates are increasing.</w:t>
      </w:r>
      <w:r/>
    </w:p>
    <w:p>
      <w:r/>
      <w:r>
        <w:t xml:space="preserve">The key driver for 2023's migration was work, surpassing study as the primary reason for arriving in the UK. Non-EU nationals arriving for work-related reasons rose from 277,000 in December 2022 to 423,000 in December 2023. This cohort mainly included individuals from India and Nigeria, especially in the health and social care sectors. </w:t>
      </w:r>
      <w:r/>
    </w:p>
    <w:p>
      <w:r/>
      <w:r>
        <w:t xml:space="preserve">Additionally, the number of dependents of long-term work visa holders surpassed the main applicants, with 219,000 dependents compared to 204,000 main applicants. Overall immigration decreased slightly to 1.22 million, while emigration increased to 532,000. </w:t>
      </w:r>
      <w:r/>
    </w:p>
    <w:p>
      <w:r/>
      <w:r>
        <w:t>As these figures precede recent government restrictions to curb legal migration, the impact of these measures remains to be fully seen. Home Secretary James Cleverly affirmed efforts to reduce legal migration, highlighting significant drops in health and social care visa applications and dependent family members of foreign students.</w:t>
      </w:r>
      <w:r/>
    </w:p>
    <w:p>
      <w:r/>
      <w:r>
        <w:t>The migration statistics were released a day after the UK General Election was called, likely leading to immigration being a central topic in campaign debates.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