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director premieres film at Cannes, delivers message of resistance against state oppression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the Cannes Film Festival on Friday, Iranian director Mohammad Rasoulof premiered his film "The Seed of the Sacred Fig" while paying tribute to his lead actors Missagh Zareh and Soheila Golestani, who were unable to leave Iran. Rasoulof, who recently fled Iran after being sentenced to eight years in prison, used the event to deliver a message of resistance to Iranian filmmakers. </w:t>
      </w:r>
      <w:r/>
    </w:p>
    <w:p>
      <w:r/>
      <w:r>
        <w:t>His film, inspired by real-life encounters with Iran's justice system, garnered a standing ovation at the festival. Set during the 2022 protests in Iran, it follows a judge in Tehran's Revolutionary Court, exploring themes of state oppression and family tension. The director managed to complete the film through clandestine means, sending footage to Europe for editing and evading authorities. Rasoulof's speech emphasized the importance of artistic freedom and resistance against intimidation by the Iranian regime.</w:t>
      </w:r>
      <w:r/>
    </w:p>
    <w:p>
      <w:r/>
      <w:r>
        <w:t>Actors Setareh Maleki and Mahsa Rostami joined Rasoulof at Cannes, expressing their admiration for his courage and hope for a future free of state oppression. Rasoulof's previous work "There is No Evil" won a top prize at the Berlin Film Festival in 2020.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