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Drone Units Crucial in Defending Chasiv Yar amidst Russian Assault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Ukrainian Drone Units Critical in Defense of Chasiv Yar Amid Russian Assault</w:t>
      </w:r>
      <w:r/>
    </w:p>
    <w:p>
      <w:r/>
      <w:r>
        <w:t>In the strategic town of Chasiv Yar, Ukraine, drone units from the Ukrainian 92nd Assault Brigade, led by Senior Lt. Yuriy Fedorenko, also known as "Achilles," play a critical role in defending against Russian advances. For months, these teams have been compensating for shortages of troops and artillery by using drones to attack Russian armor and supply Ukrainian forces on the front lines.</w:t>
      </w:r>
      <w:r/>
    </w:p>
    <w:p>
      <w:r/>
      <w:r>
        <w:t>Chasiv Yar, situated on a ridge five miles west of Bakhmut, holds significant tactical importance as it commands views over key industrial cities and villages in the Donetsk region. Its capture by Russian forces would give them considerable control over the Donbas area, a long-standing objective for President Vladimir V. Putin.</w:t>
      </w:r>
      <w:r/>
    </w:p>
    <w:p>
      <w:r/>
      <w:r>
        <w:t>Senior Lt. Fedorenko, whose unit has been recognized as the Ukrainian Army’s best-performing drone unit, emphasized the critical role drones play in holding the front lines. Despite attacks utilizing powerful glide bombs, Ukrainian forces, aided by these drones, managed to slow the Russian advance. Achilles highlighted delays in Western aid, particularly from the U.S., that have hampered their efforts, causing severe shortages in artillery and air-defense systems.</w:t>
      </w:r>
      <w:r/>
    </w:p>
    <w:p>
      <w:r/>
      <w:r>
        <w:t>In separate developments, Ukrainian President Volodymyr Zelensky announced that Ukrainian troops have halted Russian advances and claimed control over northern areas of the Kharkiv region. This contrasts with Russian claims of controlling territory in Vovchansk, a border town critical to the conflict.</w:t>
      </w:r>
      <w:r/>
    </w:p>
    <w:p>
      <w:r/>
      <w:r>
        <w:t>Efforts to secure high ground and logistical support positions around Kharkiv, such as Lyptsi and Vovchansk, have intensified, with Ukrainian drone units engaging in reconnaissance and assault missions from secret bases. These operations underscore the importance of drone warfare, especially as Ukraine experiences interruptions in satellite communication systems like Starlink, used for reconnaissance.</w:t>
      </w:r>
      <w:r/>
    </w:p>
    <w:p>
      <w:r/>
      <w:r>
        <w:t>The ongoing situation highlights the continuous, brutal nature of the conflict and the significant role of drones in modern warfare.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