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Airstrikes and NATO Exercises Escalate Tensions in Kharkiv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Strikes Continue in Kharkiv Amid Heightened NATO-Russia Tensions</w:t>
      </w:r>
      <w:r/>
    </w:p>
    <w:p>
      <w:r/>
      <w:r>
        <w:rPr>
          <w:i/>
        </w:rPr>
        <w:t>Kharkiv, Ukraine</w:t>
      </w:r>
      <w:r>
        <w:t xml:space="preserve"> – On Monday, Russian airstrikes resulted in at least one death and 12 injuries, according to official reports. This follows a deadly aerial bomb attack on Saturday that killed at least 14 people at the Epicentr K DIY hypermarket. The strikes hit a crowded retail area in Kharkiv, causing a significant fire. Despite accusations of targeting civilians, Moscow denies these claims.</w:t>
      </w:r>
      <w:r/>
    </w:p>
    <w:p>
      <w:r/>
      <w:r>
        <w:t>In parallel, NATO's "Defender 24" military exercises are underway across 13 European countries. These drills, which began on March 28 and will run until the end of May, are intended to deter adversaries and bolster NATO readiness. However, Russia has accused NATO of using these exercises as a cover for planning nuclear strikes against its territory.</w:t>
      </w:r>
      <w:r/>
    </w:p>
    <w:p>
      <w:r/>
      <w:r>
        <w:t>General Vladimir Kulishov of the FSB Border Service noted increased NATO intelligence activity near the Russian border, suggesting preparations for combat, including nuclear scenarios. Meanwhile, Kremlin spokesman Dmitry Peskov labeled NATO's actions as provocations and warned of escalating tensions.</w:t>
      </w:r>
      <w:r/>
    </w:p>
    <w:p>
      <w:r/>
      <w:r>
        <w:t>NATO Secretary General Jens Stoltenberg has urged member states to consider allowing Ukraine to use Western-supplied weapons to strike military targets in Russia, especially amidst fighting in Kharkiv. Peskov responded by accusing NATO of being in "direct confrontation" with Russia and cautioned about the risk of global conflict.</w:t>
      </w:r>
      <w:r/>
    </w:p>
    <w:p>
      <w:r/>
      <w:r>
        <w:t>The developments highlight the intensifying standoff between NATO and Russia amid the ongoing conflict in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