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New Giant Pandas Set to Arrive at Smithsonian’s National Zoo in Washington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new giant pandas, Bao Li and Qing Bao, are set to arrive at the Smithsonian’s National Zoo in Washington DC by the end of 2024. The pandas, both two years old, are part of a conservation partnership between the Smithsonian and the China Wildlife Conservation Association. Bao Li has a connection to Washington: his mother, Bao Bao, was born at the National Zoo in 2013.</w:t>
      </w:r>
      <w:r/>
    </w:p>
    <w:p>
      <w:r/>
      <w:r>
        <w:t>The announcement marks the return of giant pandas to Washington after the zoo's previous pandas were sent back to China last November. The new pandas will be transported by FedEx and will be housed under conditions similar to previous agreements, with any cubs born at the zoo returning to China by age four. The partnership aims to enhance conservation efforts, with a new agreement extending through April 2034.</w:t>
      </w:r>
      <w:r/>
    </w:p>
    <w:p>
      <w:r/>
      <w:r>
        <w:t>The arrival comes after a period of heightened diplomatic tension between the US and China, and the pandas are seen as symbols of friendship between the two nations. The National Zoo has launched a $25 million fundraising campaign to support their giant panda program over the next ten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