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Army Reduction Raises Concerns Amid Russian Threat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Army Reduction Sparks Concerns Amid Russian Threat</w:t>
      </w:r>
      <w:r/>
    </w:p>
    <w:p>
      <w:r/>
      <w:r>
        <w:t xml:space="preserve">A senior European army officer has raised significant concerns about the UK's ability to defend itself against potential Russian aggression, as the UK government plans to reduce its army size from 77,450 to 73,000 soldiers. This would make the British army the smallest it has been in 300 years. </w:t>
      </w:r>
      <w:r/>
    </w:p>
    <w:p>
      <w:r/>
      <w:r>
        <w:t>This reduction comes despite an increase in defense spending pledges from UK Prime Minister Rishi Sunak, aiming for 2.5% of GDP by 2030. The move contrasts with actions taken by other European countries, such as France and Germany, which maintain larger military forces and are actively boosting their defense capabilities.</w:t>
      </w:r>
      <w:r/>
    </w:p>
    <w:p>
      <w:r/>
      <w:r>
        <w:t>The officer emphasized the importance of having sufficient troop numbers to counter the threat from Russia, highlighting the substantial reserves that Russia deployed during its ongoing conflict with Ukraine. Concerns have been echoed by a former British Lieutenant Colonel, who described the UK’s military as being weaker than it has been in decades.</w:t>
      </w:r>
      <w:r/>
    </w:p>
    <w:p>
      <w:pPr>
        <w:pStyle w:val="Heading3"/>
      </w:pPr>
      <w:r>
        <w:t>Young Russians in Ukraine Conflict</w:t>
      </w:r>
      <w:r/>
    </w:p>
    <w:p>
      <w:r/>
      <w:r>
        <w:t xml:space="preserve">Daniil Yermolenko, an 18-year-old Russian soldier, recently became the youngest recorded casualty in Russia’s war against Ukraine. His death underscores a broader trend of young Russians, often dubbed "Generation P," who have been heavily influenced by state-sponsored patriotism and militarization. </w:t>
      </w:r>
      <w:r/>
    </w:p>
    <w:p>
      <w:r/>
      <w:r>
        <w:t>Since the commencement of the conflict, Russia has significantly escalated its efforts to indoctrinate youth with nationalist ideologies, including compulsory military service for 18-year-olds and increased investment in militarized youth programs. Nearly 5,000 Russian soldiers under the age of 24 have reportedly died, with the actual number likely higher.</w:t>
      </w:r>
      <w:r/>
    </w:p>
    <w:p>
      <w:r/>
      <w:r>
        <w:t>Russian authorities have also amended laws and bolstered patriotic education, with war veterans now involved directly in schools. This has cultivated an environment where the youth are increasingly seen as a resource for sustaining military efforts.</w:t>
      </w:r>
      <w:r/>
    </w:p>
    <w:p>
      <w:r/>
      <w:r>
        <w:t>These developments reflect a broader strategy by the Kremlin to militarize society and ensure a steady supply of willing soldiers for its military campaigns.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