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British Tourists Face Court for Majorca Beach Brawl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British Tourists Arrested After Majorca Beach Brawl Appear in Court</w:t>
      </w:r>
      <w:r/>
    </w:p>
    <w:p>
      <w:r/>
      <w:r>
        <w:t>Eight British tourists were brought to a Palma court after being involved in a violent altercation at the Balneario Illetas beach club in Majorca on May 29, 2024. The incident, described as a "stag do" event, resulted in injuries to three individuals including a waiter and two police officers.</w:t>
      </w:r>
      <w:r/>
    </w:p>
    <w:p>
      <w:r/>
      <w:r>
        <w:t>The altercation reportedly began when the group, who were on a pre-wedding celebration, were asked by locals to stop throwing litter into the sea. Footage obtained by various media outlets depicted the chaotic scene where restaurant staff and tourists engaged in a physical confrontation on the beach.</w:t>
      </w:r>
      <w:r/>
    </w:p>
    <w:p>
      <w:r/>
      <w:r>
        <w:t>Arriving at the court at approximately 5:30 pm local time, the handcuffed men were taken inside by armed police. Dressed in casual clothing, they covered their faces with their shirts. The court proceedings occurred behind closed doors, a common practice in Spain. The men are expected to be released on bail pending further investigation.</w:t>
      </w:r>
      <w:r/>
    </w:p>
    <w:p>
      <w:r/>
      <w:r>
        <w:t>Calvia Council condemned the behavior and stated its firm stance against such disruptions. This incident coincides with ongoing anti-tourism protests in Majorca, highlighting local frustrations over the impact of rowdy tourists on the community.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