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Gerwyn Price Excited to Play at Madison Square Garden for US Darts Masters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Darts star Gerwyn Price has expressed his excitement about playing at Madison Square Garden in New York ahead of the US Darts Masters this weekend. The Welshman, ranked 5th in the world, praised the iconic venue and praised audiences from his previous competition there.</w:t>
      </w:r>
      <w:r/>
    </w:p>
    <w:p>
      <w:r/>
      <w:r>
        <w:t>Price highlighted the remarkable impact of 17-year-old Luke Littler, a rising star from Warrington, who has been drawing attention to the sport. Littler recently finished as a runner-up in the PDC World Championship at Alexandra Palace and became the youngest major champion by winning the Premier League. Littler's success has contributed to increased interest and larger audiences for darts globally.</w:t>
      </w:r>
      <w:r/>
    </w:p>
    <w:p>
      <w:r/>
      <w:r>
        <w:t>Price also commented on Louis Rees-Zammit, another Welshman, who transitioned from rugby to the NFL, signing a contract with the Kansas City Chiefs. Price acknowledged the challenges Rees-Zammit might face in adapting to a new sport.</w:t>
      </w:r>
      <w:r/>
    </w:p>
    <w:p>
      <w:r/>
      <w:r>
        <w:t>Barry Hearn, President of Matchroom Sport, emphasized Littler's role in expanding the sport's popularity, especially in the United States. The PDC has made efforts to promote darts internationally, holding events in New York, Las Vegas, Dubai, and Bahrain.</w:t>
      </w:r>
      <w:r/>
    </w:p>
    <w:p>
      <w:r/>
      <w:r>
        <w:t>The US Darts Masters, part of the World Series of Darts, features top players including Luke Littler, defending champion Michael Van Gerwen, world number one Luke Humphries, and Gerwyn Price. The tournament aims to increase the sport's profile and attract a broader audience.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