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Senior Official Advocates Demonstrative Nuclear Explosion Amid Rising Tensions with the West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escalation of tensions, Dmitry Suslov, a senior member of Russia’s Council for Foreign and Defence Policy, suggested that Russia conduct a "demonstrative" nuclear explosion to intimidate Western nations. This proposal comes amid the ongoing conflict in Ukraine, particularly over the use of Western-supplied arms.</w:t>
      </w:r>
      <w:r/>
    </w:p>
    <w:p>
      <w:r/>
      <w:r>
        <w:t>President Vladimir Putin has expressed stern warnings to NATO members about the potential global conflict that could arise if Ukraine uses Western weapons for strikes inside Russia. Suslov’s think tank proposal follows this warning, aiming to reinforce Moscow's readiness to escalate the situation to deter Western involvement further. He suggested that a non-combat nuclear demonstration could remind Western politicians of the fear of nuclear war, a deterrent that has ostensibly prevented large-scale conflicts since 1945.</w:t>
      </w:r>
      <w:r/>
    </w:p>
    <w:p>
      <w:r/>
      <w:r>
        <w:t>This development coincides with discussions among Western allies regarding the support for Ukraine in its conflict with Russia. Notable figures, such as U.S. Secretary of State Antony Blinken and NATO Secretary General Jens Stoltenberg, have indicated that policy shifts might be considered to allow Ukraine to use Western-supplied long-range missiles against Russian targets. This marks a potential change from previous U.S. policies that restricted Ukraine from using such weapons on Russian soil.</w:t>
      </w:r>
      <w:r/>
    </w:p>
    <w:p>
      <w:r/>
      <w:r>
        <w:t>Additionally, Sweden announced a significant £981 million military aid package to Ukraine, including crucial surveillance aircraft, tanks, and artillery ammunition, further intensifying the military landscape.</w:t>
      </w:r>
      <w:r/>
    </w:p>
    <w:p>
      <w:r/>
      <w:r>
        <w:t>In Europe, French President Emmanuel Macron and German Chancellor Olaf Scholz have also publicly supported Ukraine’s right to use Western weapons to defend itself and strike Russian military sites. This comes as President Putin threatened severe consequences for Western countries supporting Ukrainian strikes.</w:t>
      </w:r>
      <w:r/>
    </w:p>
    <w:p>
      <w:r/>
      <w:r>
        <w:t>The U.S. continues to debate its stance, with officials indicating that a policy shift to allow Ukraine to strike within Russia is under consideration but not yet decided.</w:t>
      </w:r>
      <w:r/>
    </w:p>
    <w:p>
      <w:r/>
      <w:r>
        <w:t>The Kremlin has yet to officially comment on Suslov's proposal, but the ongoing developments underscore a volatile situation with significant implications for global security.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