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 Hostages Declared Dead in Ongoing Israel-Hamas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Four Hostages Declared Dead by Israeli Military Amid Ongoing Israel-Hamas Conflict</w:t>
      </w:r>
      <w:r/>
    </w:p>
    <w:p>
      <w:r/>
      <w:r>
        <w:t>The Israel Defense Forces (IDF) announced on Monday that four hostages taken by Hamas on October 7, 2023, have been declared dead. The hostages include Chaim Peri, Yoram Metzger, Amiram Cooper, and Nadav Popplewell. This determination is based on intelligence and confirmed by a Ministry of Health expert committee and Israel’s Chief Rabbi.</w:t>
      </w:r>
      <w:r/>
    </w:p>
    <w:p>
      <w:r/>
      <w:r>
        <w:t>The IDF stated the four were killed during an operation in Khan Younis, Gaza, several months ago, but their bodies remain in Hamas' custody. Popplewell, a British-Israeli citizen, was reportedly fatally wounded by Israeli airstrikes, according to a Hamas claim in May.</w:t>
      </w:r>
      <w:r/>
    </w:p>
    <w:p>
      <w:r/>
      <w:r>
        <w:t xml:space="preserve">The announcement has heightened calls within Israel to accept a U.S.-proposed ceasefire to secure the release of remaining hostages and end the ongoing war, which has seen over 36,000 Palestinians killed, according to Gaza's Health Ministry. </w:t>
      </w:r>
      <w:r/>
    </w:p>
    <w:p>
      <w:r/>
      <w:r>
        <w:t>Rear Admiral Daniel Hagari of the IDF confirmed that operations are ongoing to gather more information about hostages in Gaza, emphasizing transparency in reporting findings first to affected families, then to the public.</w:t>
      </w:r>
      <w:r/>
    </w:p>
    <w:p>
      <w:r/>
      <w:r>
        <w:t>The White House, represented by National Security Council spokesperson John Kirby, stated that the "ball is in Hamas’s court" regarding the acceptance of a ceasefire proposal presented by President Joe Biden. The proposal, developed with Israeli and Qatari negotiators, seeks to gradually de-escalate conflict, facilitate the release of hostages, and introduce humanitarian aid to Gaza.</w:t>
      </w:r>
      <w:r/>
    </w:p>
    <w:p>
      <w:r/>
      <w:r>
        <w:t>The ceasefire plan involves three phases: initial release of vulnerable hostages, comprehensive negotiations for complete cessation of hostilities, and reconstruction and governance discussions for Gaza. Despite mixed signals from the Israeli government, including resistance from Prime Minister Benjamin Netanyahu and right-wing political pressures, efforts continue to reach an agreement.</w:t>
      </w:r>
      <w:r/>
    </w:p>
    <w:p>
      <w:r/>
      <w:r>
        <w:t>This development follows ongoing large-scale Israeli operations in Gaza and public protests calling for resolution and hostages' return. With more civilian casualties reported, the international community watches closely as both sides deliberate the terms of ending the protracted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