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Chang'e-6 Mission Makes History with Chinese Flag Planting and Lunar Samples Collection on Moon's Far Side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Chang'e-6 Mission Unfurls Chinese Flag on Moon's Far Side, Begins Return to Earth</w:t>
      </w:r>
      <w:r/>
    </w:p>
    <w:p>
      <w:r/>
      <w:r>
        <w:rPr>
          <w:b/>
        </w:rPr>
        <w:t>China's Chang'e-6 spacecraft has made history by raising the first national flag on the far side of the moon and collecting the first rock and soil samples from this challenging location.</w:t>
      </w:r>
      <w:r>
        <w:t xml:space="preserve"> The mission marks China’s ongoing ambitious efforts in space exploration.</w:t>
      </w:r>
      <w:r/>
    </w:p>
    <w:p>
      <w:pPr>
        <w:pStyle w:val="Heading3"/>
      </w:pPr>
      <w:r>
        <w:t>Key Details:</w:t>
      </w:r>
      <w:r/>
      <w:r/>
    </w:p>
    <w:p>
      <w:pPr>
        <w:pStyle w:val="ListBullet"/>
        <w:spacing w:line="240" w:lineRule="auto"/>
        <w:ind w:left="720"/>
      </w:pPr>
      <w:r/>
      <w:r>
        <w:rPr>
          <w:b/>
        </w:rPr>
        <w:t>Mission Launch Date</w:t>
      </w:r>
      <w:r>
        <w:t>: Chang'e-6 left Earth aboard a Long March 5 rocket on May 3, 2024.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Landing Date</w:t>
      </w:r>
      <w:r>
        <w:t>: The lander touched down on the moon’s far side on June 2 at 06:23 Beijing time.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Location</w:t>
      </w:r>
      <w:r>
        <w:t>: South Pole-Aitken Basin, a significant impact crater believed to be more than 4 billion years old.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Achievements</w:t>
      </w:r>
      <w:r>
        <w:t xml:space="preserve">: </w:t>
      </w:r>
      <w:r/>
    </w:p>
    <w:p>
      <w:pPr>
        <w:pStyle w:val="ListBullet"/>
        <w:spacing w:line="240" w:lineRule="auto"/>
        <w:ind w:left="720"/>
      </w:pPr>
      <w:r/>
      <w:r>
        <w:t>Raised China's second national flag on the moon, using a retractable arm.</w:t>
      </w:r>
      <w:r/>
    </w:p>
    <w:p>
      <w:pPr>
        <w:pStyle w:val="ListBullet"/>
        <w:spacing w:line="240" w:lineRule="auto"/>
        <w:ind w:left="720"/>
      </w:pPr>
      <w:r/>
      <w:r>
        <w:t>Collected up to 2kg (4.4 lbs) of lunar material.</w:t>
      </w:r>
      <w:r/>
    </w:p>
    <w:p>
      <w:pPr>
        <w:pStyle w:val="ListBullet"/>
        <w:spacing w:line="240" w:lineRule="auto"/>
        <w:ind w:left="720"/>
      </w:pPr>
      <w:r/>
      <w:r>
        <w:t>Relied on Queqiao-2 relay satellite for communication as direct Earth contact was not possible.</w:t>
      </w:r>
      <w:r/>
      <w:r/>
    </w:p>
    <w:p>
      <w:r/>
      <w:r>
        <w:t>The samples are expected to provide valuable insights into the moon's formation and evolution. The ascent vehicle carrying the samples lifted off on June 4, 00:38 BST, and the reentry capsule is due to land in Inner Mongolia around June 25.</w:t>
      </w:r>
      <w:r/>
    </w:p>
    <w:p>
      <w:pPr>
        <w:pStyle w:val="Heading3"/>
      </w:pPr>
      <w:r>
        <w:t>Significance:</w:t>
      </w:r>
      <w:r/>
    </w:p>
    <w:p>
      <w:r/>
      <w:r>
        <w:t>This mission adds to China's already impressive space program. It also positions the country amid a new era of lunar exploration, with future missions targeting the moon's south pole and plans for a permanent lunar base.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