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Claudia Sheinbaum Elected as Mexico's First Female and Jewish President Amidst Political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On June 2, 2024, the National Electoral Institute of Mexico announced Claudia Sheinbaum's election as the first female and first Jewish president of the country. The announcement followed a decisive win over her rival, Xóchitl Gálvez. Sheinbaum, a former mayor of Mexico City and a climate scientist, will officially take office on October 1, 2024. </w:t>
      </w:r>
      <w:r/>
    </w:p>
    <w:p>
      <w:r/>
      <w:r>
        <w:t>The election signifies a milestone in Mexican political history, breaking barriers in a predominantly Catholic and traditionally male-dominated society. Despite her victory, Sheinbaum's presidency will continue under the shadow of her mentor, outgoing President Andrés Manuel López Obrador (AMLO). López Obrador has been known for his populist policies and significant influence over his party, Morena.</w:t>
      </w:r>
      <w:r/>
    </w:p>
    <w:p>
      <w:r/>
      <w:r>
        <w:t>In a tragic incident highlighting the country's ongoing violence against politicians, Yolanda Sánchez, the mayor of Cotija, Michoacán, was killed just hours after Sheinbaum's electoral victory. Gunmen believed to be from organized crime groups shot Sánchez 19 times. Her murder underscores one of the many challenges Sheinbaum will face as she assumes the presidency, amidst an electoral climate marred by violence and numerous assassinations of political candidates.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