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Prostate Cancer Charity Campaign Addresses Common Test Misconceptions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News Summary: Prostate Cancer Diagnosis and Misconceptions</w:t>
      </w:r>
      <w:r/>
    </w:p>
    <w:p>
      <w:r/>
      <w:r>
        <w:t>Prostate Cancer UK has unveiled a campaign to correct widespread misconceptions about prostate cancer testing among men. A recent survey found that 46% of men believe a rectal exam is necessary for prostate cancer diagnosis, a belief likely influenced by media portrayals. However, the charity emphasizes that a simple blood test, known as the PSA test, is now the primary method for early detection. This shift aims to alleviate fears and encourage more men to get tested, especially as prostate cancer impacts one in eight men. The organization highlights that early diagnosis can significantly improve treatment outcomes.</w:t>
      </w:r>
      <w:r/>
    </w:p>
    <w:p>
      <w:pPr>
        <w:pStyle w:val="Heading3"/>
      </w:pPr>
      <w:r>
        <w:t>Woman Chooses Celibacy and Finds New Joy</w:t>
      </w:r>
      <w:r/>
    </w:p>
    <w:p>
      <w:r/>
      <w:r>
        <w:t>Star Khechara, a 48-year-old from Brighton, East Sussex, has claimed that opting for celibacy three years ago has transformed her life for the better. Previously a "serial monogamist," she decided to give up sex after therapy sessions and becoming sober five years prior. Khechara describes her current state as peaceful and productive, enjoying time alone and engaging in various activities such as roller skating and sea swimming. She also runs her own business and is working on her second book.</w:t>
      </w:r>
      <w:r/>
    </w:p>
    <w:p>
      <w:pPr>
        <w:pStyle w:val="Heading3"/>
      </w:pPr>
      <w:r>
        <w:t>M6 Collision Causes Major Traffic Delays</w:t>
      </w:r>
      <w:r/>
    </w:p>
    <w:p>
      <w:r/>
      <w:r>
        <w:t>A collision involving five trucks on the M6 northbound between Junctions 18 and 19 has resulted in significant traffic disruption. Emergency services, including police and firefighters, were dispatched early in the morning to manage the situation. No individuals were trapped, but three lanes remain closed, causing delays of up to 45 minutes for commuters.</w:t>
      </w:r>
      <w:r/>
    </w:p>
    <w:p>
      <w:pPr>
        <w:pStyle w:val="Heading3"/>
      </w:pPr>
      <w:r>
        <w:t>Fruit Juice Recall Over Explosion Risk</w:t>
      </w:r>
      <w:r/>
    </w:p>
    <w:p>
      <w:r/>
      <w:r>
        <w:t xml:space="preserve">Brew York has issued a recall for Juice Forsyth fruit juice due to reports of cans exploding from over-carbonation. The affected batch is marked Gyle 1036 with a best-before date of July 23, 2024. The Food Standards Agency advises consumers to avoid handling the cans and contact the manufacturer for a refund. </w:t>
      </w:r>
      <w:r/>
    </w:p>
    <w:p>
      <w:pPr>
        <w:pStyle w:val="Heading3"/>
      </w:pPr>
      <w:r>
        <w:t>European Farmers Protest at Borders</w:t>
      </w:r>
      <w:r/>
    </w:p>
    <w:p>
      <w:r/>
      <w:r>
        <w:t>Farmers in Spain and France launched a 24-hour protest on June 3, blocking eight key border points to demand better agricultural policies and lower taxes on agricultural fuel. Organized by Revolta Pagesa and Unaspi, the protests have affected several border crossings, urging travelers to seek alternative routes. Major agricultural unions opted out of the protest but acknowledged the need for political pressure.</w:t>
      </w:r>
      <w:r/>
    </w:p>
    <w:p>
      <w:pPr>
        <w:pStyle w:val="Heading3"/>
      </w:pPr>
      <w:r>
        <w:t>Man Comes Out as Furry, Gains Family's Support</w:t>
      </w:r>
      <w:r/>
    </w:p>
    <w:p>
      <w:r/>
      <w:r>
        <w:t>Owen Mullett, a 24-year-old from Darlington, gained acceptance from his family after revealing his involvement in the furry fandom during the COVID-19 lockdown. Mullett, who has attended conventions and amassed a following on TikTok, says the community has improved his life significantly. His family has been supportive, even participating in his TikTok videos.</w:t>
      </w:r>
      <w:r/>
    </w:p>
    <w:p>
      <w:pPr>
        <w:pStyle w:val="Heading3"/>
      </w:pPr>
      <w:r>
        <w:t>Prolonged Heatwave Predicted for UK</w:t>
      </w:r>
      <w:r/>
    </w:p>
    <w:p>
      <w:r/>
      <w:r>
        <w:t>UK weather forecasts predict the first heatwave of 2024, with temperatures expected to reach 28°C starting June 13. The warmest regions will include East Anglia, the Midlands, and Wales, with London projected to hit the highest temperatures. The heatwave is anticipated to last throughout June.</w:t>
      </w:r>
      <w:r/>
    </w:p>
    <w:p>
      <w:pPr>
        <w:pStyle w:val="Heading3"/>
      </w:pPr>
      <w:r>
        <w:t>Aisling Bea Announces Pregnancy with Celebrity Help</w:t>
      </w:r>
      <w:r/>
    </w:p>
    <w:p>
      <w:r/>
      <w:r>
        <w:t>Comedian Aisling Bea announced her pregnancy on Instagram with the help of celebrities like Sheryl Crow, Paul Rudd, and Travis Kelce. Bea, known for her work in comedy, has been in a relationship with composer Jack Freeman for nearly two years. She made the announcement in a playful Instagram post, featuring her “bump.”</w:t>
      </w:r>
      <w:r/>
    </w:p>
    <w:p>
      <w:pPr>
        <w:pStyle w:val="Heading3"/>
      </w:pPr>
      <w:r>
        <w:t>Potential Back Payments for PIP Recipients</w:t>
      </w:r>
      <w:r/>
    </w:p>
    <w:p>
      <w:r/>
      <w:r>
        <w:t>Thousands of individuals may be eligible for back payments from the Department for Work and Pensions (DWP) due to errors in awarding enhanced mobility payments under the Personal Independence Payments (PIP) scheme between 2013 and 2020. Affected individuals are advised to contact the DWP to request a review.</w:t>
      </w:r>
      <w:r/>
    </w:p>
    <w:p>
      <w:pPr>
        <w:pStyle w:val="Heading3"/>
      </w:pPr>
      <w:r>
        <w:t>Airline Alcohol Consumption May Risk Heart Health</w:t>
      </w:r>
      <w:r/>
    </w:p>
    <w:p>
      <w:r/>
      <w:r>
        <w:t>A study by the Institute of Aerospace Medicine in Germany highlights that alcohol consumption combined with cabin pressure at cruising altitude can negatively impact heart health. The research suggests restricting alcohol access on long-haul flights to mitigate these risks.</w:t>
      </w:r>
      <w:r/>
    </w:p>
    <w:p>
      <w:pPr>
        <w:pStyle w:val="Heading3"/>
      </w:pPr>
      <w:r>
        <w:t>Wales Rugby Squad Adjustments Anticipated</w:t>
      </w:r>
      <w:r/>
    </w:p>
    <w:p>
      <w:r/>
      <w:r>
        <w:t>Wales' rugby squad, led by Warren Gatland, may undergo changes depending on the performance of the Ospreys in the URC quarter-final. Key players may be unavailable if the team progresses, prompting potential call-ups from standby players.</w:t>
      </w:r>
      <w:r/>
    </w:p>
    <w:p>
      <w:pPr>
        <w:pStyle w:val="Heading3"/>
      </w:pPr>
      <w:r>
        <w:t>Zachary Quinto Banned from Toronto Restaurant</w:t>
      </w:r>
      <w:r/>
    </w:p>
    <w:p>
      <w:r/>
      <w:r>
        <w:t>Actor Zachary Quinto has been banned from Manita restaurant in Toronto after allegedly causing a scene and reducing a host to tears over seating arrangements. The restaurant has publicly stated that Quinto is unwelcome until he issues a formal apology.</w:t>
      </w:r>
      <w:r/>
    </w:p>
    <w:p>
      <w:pPr>
        <w:pBdr>
          <w:bottom w:val="single" w:sz="6" w:space="1" w:color="auto"/>
        </w:pBdr>
      </w:pPr>
      <w:r/>
    </w:p>
    <w:p>
      <w:r/>
      <w:r>
        <w:t>This summary provides an overview of various news events, including health campaigns, personal stories, traffic incidents, and more. Each section gives readers the relevant facts to understand the situation without any editorial bias.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