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Amanda Knox seeks retrial to overturn slander conviction linked to Kercher murder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Amanda Knox appeared in an Italian courtroom in Florence on June 5, 2024, for a retrial to overturn a slander conviction. This is related to her false accusation in 2007 of Congolese bar owner Patrick Lumumba in the murder of her British flatmate, Meredith Kercher, in Perugia. Knox, a 36-year-old American mother of two, was previously exonerated for Kercher’s murder in 2015. Her slander conviction persisted despite her exoneration, based on her statements made under duress during police interrogation. The European Court of Human Rights noted procedural errors, leading Italy's highest court to order a retrial last year. Knox aims to clear her name completely.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