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Shangri-La Dialogue Highlights Key Global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Shangri-La Dialogue Highlights Key Global Tensions</w:t>
      </w:r>
      <w:r/>
    </w:p>
    <w:p>
      <w:r/>
      <w:r>
        <w:rPr>
          <w:b/>
        </w:rPr>
        <w:t>Singapore, June 2024</w:t>
      </w:r>
      <w:r>
        <w:t>—The annual Shangri-La Dialogue, held at the Shangri-La Hotel in Singapore, gathered military officers and defense ministers from around the world to discuss pressing global security issues. High-profile attendees included the Philippine President Ferdinand Marcos Jr., U.S. Secretary of Defense Lloyd Austin, Chinese Defense Minister Dong Jun, and Ukraine’s President Volodymyr Zelensky.</w:t>
      </w:r>
      <w:r/>
    </w:p>
    <w:p>
      <w:r/>
      <w:r>
        <w:t>This year's summit unfolded against the backdrop of ongoing conflicts in the Middle East and Europe, as well as rising tensions in the Asia-Pacific region, particularly involving China’s assertive actions.</w:t>
      </w:r>
      <w:r/>
    </w:p>
    <w:p>
      <w:r/>
      <w:r>
        <w:t>President Marcos delivered a keynote speech addressing confrontations between Philippine and Chinese coast guards in the South China Sea, describing potential Filipino casualties as acts of war. Two days later, Admiral Dong Jun responded, accusing the Philippines of blackmail and stating, “There is a limit to our restraint.”</w:t>
      </w:r>
      <w:r/>
    </w:p>
    <w:p>
      <w:r/>
      <w:r>
        <w:t>U.S. Defense Secretary Lloyd Austin and Admiral Dong Jun held their first in-person talks since 2022. Austin rejected the notion that U.S. alliances were escalating tensions akin to NATO's expansion and attributed the Ukraine crisis to Vladimir Putin’s decision to invade. Zelensky, who made a surprise appearance, criticized China's support for Russia, suggesting it prolonged the conflict.</w:t>
      </w:r>
      <w:r/>
    </w:p>
    <w:p>
      <w:r/>
      <w:r>
        <w:t>Amid these discussions, Dong Jun staunchly defended China's policies towards Taiwan and the South China Sea, while raising concerns among some Southeast Asian delegates, who felt Austin's rebuttals were insufficiently robust.</w:t>
      </w:r>
      <w:r/>
    </w:p>
    <w:p>
      <w:r/>
      <w:r>
        <w:t>The summit also touched on broader security issues, including climate change and nuclear proliferation, with Singaporean defense chief Dr. Ng Eng Hen warning against the potential for another geopolitical shock.</w:t>
      </w:r>
      <w:r/>
    </w:p>
    <w:p>
      <w:r/>
      <w:r>
        <w:t>The gathering concluded without easing uncertainties regarding U.S. political stability and its impact on global alliances, especially given the recent conviction of former U.S. President Donald Trump.</w:t>
      </w:r>
      <w:r/>
    </w:p>
    <w:p>
      <w:r/>
      <w:r>
        <w:t>Overall, the Shangri-La Dialogue highlighted the complexities and critical nature of current geopolitical challenges, with various nations voicing their concerns and seeking common ground amid growing tensions.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