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Zealand Prime Minister Christopher Luxon Strengthens Pacific Ties in Niue and Fiji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Prime Minister Christopher Luxon Visits Niue and Fiji</w:t>
      </w:r>
      <w:r/>
    </w:p>
    <w:p>
      <w:r/>
      <w:r>
        <w:t>On June 7, 2024, New Zealand Prime Minister Christopher Luxon concluded his first official trip to the Pacific, visiting Niue and Fiji. Luxon met with Niue’s Premier Dalton Tagelagi and Fiji’s Prime Minister Sitiveni Rabuka, strengthening diplomatic ties and exploring economic opportunities.</w:t>
      </w:r>
      <w:r/>
    </w:p>
    <w:p>
      <w:r/>
      <w:r>
        <w:t>In Niue, Luxon emphasized New Zealand's support by announcing $2 million in funding for ocean conservation. Premier Tagelagi supported Luxon throughout the visit, even proposing constitutional changes that would establish Tagelagi as Prime Minister.</w:t>
      </w:r>
      <w:r/>
    </w:p>
    <w:p>
      <w:r/>
      <w:r>
        <w:t>In Fiji, Luxon and Rabuka's rapport was highlighted by shared interests and a mutual goal to reduce regulatory barriers. Discussions included investment opportunities and regional security concerns, specifically concerning the Aukus security pact. Both leaders will next attend the Pacific Islands Forum in Tonga in August, focusing on regional stability and New Caledonian unrest.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