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Biden and President Macron Meet in France to Strengthen Global Allies and Address Ukraine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President Joe Biden is being hosted by French President Emmanuel Macron for a state visit in France, underscoring their partnership on global security and mending trade tensions. The visit commenced with ceremonies commemorating the 80th anniversary of D-Day on Thursday in Normandy. The following day, Biden and Macron met with Ukrainian President Volodymyr Zelenskyy in Paris to emphasize support for Ukraine against Russia’s invasion.</w:t>
      </w:r>
      <w:r/>
    </w:p>
    <w:p>
      <w:r/>
      <w:r>
        <w:t xml:space="preserve">The state visit began with a welcome ceremony at the Arc de Triomphe and a military parade along the Champs-Élysées to the Élysée Palace. Official meetings and public statements followed, with a state dinner hosted by Macron for Biden and First Lady Jill Biden. This visit reciprocates Macron’s state visit to the White House in December 2022. </w:t>
      </w:r>
      <w:r/>
    </w:p>
    <w:p>
      <w:r/>
      <w:r>
        <w:t>First Lady Jill Biden joined after a return trip to Delaware, where she supported her son, Hunter Biden, in his federal gun charges trial. Biden's stay in France also precedes the European Parliament elections, where the far-right is expected to gain significant traction.</w:t>
      </w:r>
      <w:r/>
    </w:p>
    <w:p>
      <w:r/>
      <w:r>
        <w:t>U.S. officials noted that Ukraine would dominate Saturday’s discussions. Macron has been vocal about Europe defending its own interests and expressed the necessity to show strength against Russia. Macron and Biden were also set to discuss Israel-Hamas conflict ceasefire efforts, pushing for humanitarian aid in Gaza. Additionally, trade practices, including the U.S. Inflation Reduction Act, were topics of discussion, with Macron criticizing the U.S. approach favoring American-made technology.</w:t>
      </w:r>
      <w:r/>
    </w:p>
    <w:p>
      <w:r/>
      <w:r>
        <w:t>The visit highlights strengthened U.S.-France ties, although there are underlying tensions over differences in defense and trade policies.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