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Rift Valley Leaders Warn Raila Odinga Against Criticising Government Amid AUC Bid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event at Kiptome Primary School in Belgut, Rift Valley leaders, including Senator Aaron Cheruiyot, cautioned Raila Odinga against criticising the government. Speaking during a fundraiser, Cheruiyot warned that such actions could jeopardise Raila's bid for chairperson of the African Union Commission (AUC). He advised Raila to avoid local political disputes to safeguard his AUC campaign, which is being supported by the current government. </w:t>
      </w:r>
      <w:r/>
    </w:p>
    <w:p>
      <w:r/>
      <w:r>
        <w:t>Kericho MP Beatrice Kemei and Belgut MP Nelson Koech echoed Cheruiyot's sentiments. Kemei emphasised that Raila should not speak against President William Ruto, while Koech pointed out that it was unfair for Raila to undermine the government backing his AUC bid. Raila's recent endorsement of the one-man-one-vote-one-shilling initiative and his openness to collaborating with Deputy President Rigathi Gachagua have generated significant reactions.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