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Dutch King and Queen Visit Savannah During US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Dutch King and Queen Visit Savannah During US Tour</w:t>
      </w:r>
      <w:r/>
    </w:p>
    <w:p>
      <w:r/>
      <w:r>
        <w:t>On June 11, 2024, King Willem-Alexander and Queen Maxima of the Netherlands visited Savannah, Georgia, as part of their U.S. tour. Savannah, the state's oldest city, is renowned for its historic significance and prominence in global trade.</w:t>
      </w:r>
      <w:r/>
    </w:p>
    <w:p>
      <w:r/>
      <w:r>
        <w:t>Upon arrival, the royals were welcomed by Mayor Van Johnson at City Hall, marking the start of a day filled with cultural and economic engagements. Their itinerary included discussions with local academics on historic preservation and a visit to Savannah State University. They also toured the Port of Savannah, the fourth-busiest U.S. container seaport, which handled 4.9 million units in 2023.</w:t>
      </w:r>
      <w:r/>
    </w:p>
    <w:p>
      <w:r/>
      <w:r>
        <w:t>This visit underscores significant economic ties between Georgia and the Netherlands, with bilateral trade amounting to $2.9 billion in 2023. While in Georgia, the royal couple also met with Governor Brian Kemp in Atlanta and visited the Martin Luther King Center.</w:t>
      </w:r>
      <w:r/>
    </w:p>
    <w:p>
      <w:r/>
      <w:r>
        <w:t>Their U.S. tour concludes with planned visits to New York.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