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Federal Jury Orders Chiquita Brands to Pay $38.3 Million for Supporting Paramilitary Group in Colombia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federal jury in Florida has ruled that Chiquita Brands International must pay $38.3 million to the families of 16 individuals killed by the United Self-Defense Forces of Colombia (AUC), a right-wing paramilitary group the company funded during Colombia’s prolonged civil conflict. The jury in West Palm Beach reached the verdict on June 10, 2024, marking a significant precedent of holding a U.S. corporation accountable for human rights violations abroad.</w:t>
      </w:r>
      <w:r/>
    </w:p>
    <w:p>
      <w:r/>
      <w:r>
        <w:t>The lawsuit emerged from Chiquita's payments totaling $1.7 million to the AUC between 1997 and 2004. These payments were made despite the AUC being designated a terrorist organization by the U.S. State Department in 2001. Chiquita had previously pleaded guilty in 2007 to making these payments and paid a $25 million fine, citing that the funds were paid under duress to protect their employees and operations from potential harm.</w:t>
      </w:r>
      <w:r/>
    </w:p>
    <w:p>
      <w:r/>
      <w:r>
        <w:t>The trial, which spanned six weeks, consolidated several lawsuits originally filed in 2007. Plaintiffs argued that Chiquita's financial support enabled the AUC's violent activities in Colombia, wherein thousands of people were killed. Chiquita countered that their payments were extorted to ensure employee safety, but the jury determined that Chiquita knowingly assisted the AUC, failing to provide evidence of no reasonable alternatives to the payments.</w:t>
      </w:r>
      <w:r/>
    </w:p>
    <w:p>
      <w:r/>
      <w:r>
        <w:t>This ruling is the first time Chiquita has been held liable for human rights abuses linked to the AUC, setting a notable legal precedent. Further legal actions against Chiquita related to similar claims are anticipated, with a second trial slated for July 2024.</w:t>
      </w:r>
      <w:r/>
    </w:p>
    <w:p>
      <w:r/>
      <w:r>
        <w:t>Chiquita has announced plans to appeal the verdict, maintaining that there is no legal basis for the claims despite acknowledging the tragic circumstances in Colombia. The ruling has sparked reactions, including from Colombian President Gustavo Petro, who questioned why a similar judgment could not be reached in Colombia.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