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Soldiers Fire Warning Shots at North Korean Troops Crossing Inter-Korean Border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Korean soldiers fired warning shots on Sunday after North Korean troops briefly crossed the military demarcation line at the inter-Korean border, as reported by South Korea’s military on Tuesday. The North Korean soldiers, involved in unspecified activities on the northern side of the border, returned to their territory after hearing the warning shots and broadcasts from South Korean forces, according to the Joint Chiefs of Staff.</w:t>
      </w:r>
      <w:r/>
    </w:p>
    <w:p>
      <w:r/>
      <w:r>
        <w:t>The incident occurred in a wooded area where the military demarcation line (MDL) signs were not clearly visible. Approximately 20-30 North Korean soldiers, equipped with construction tools and some armed, inadvertently crossed about 50 meters into South Korean territory. South Korean authorities assessed that the intrusion was not intentional.</w:t>
      </w:r>
      <w:r/>
    </w:p>
    <w:p>
      <w:r/>
      <w:r>
        <w:t>The Demilitarised Zone (DMZ) separating North and South Korea is heavily fortified, featuring barbed wire, tank traps, and an estimated 2 million mines, and is monitored by a significant number of combat troops on both sides. This area is a remnant of the 1950-53 Korean War, which ended with an armistice rather than a peace treaty.</w:t>
      </w:r>
      <w:r/>
    </w:p>
    <w:p>
      <w:r/>
      <w:r>
        <w:t>In a related context, tensions have escalated recently due to North Korea’s launch of balloons carrying manure and rubbish into South Korea. In retaliation, South Korea resumed anti-Pyongyang propaganda broadcasts via border loudspeakers on Sunday. North Korea, in turn, installed its own loudspeakers but had not activated them as of the latest reports.</w:t>
      </w:r>
      <w:r/>
    </w:p>
    <w:p>
      <w:r/>
      <w:r>
        <w:t>These incidents are part of ongoing psychological warfare and have surfaced amidst stalled negotiations regarding North Korea’s nuclear program.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