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Hezbollah Announces Escalation of Attacks After Commander's Death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Hezbollah to Escalate Attacks Following Commander’s Death</w:t>
      </w:r>
      <w:r/>
    </w:p>
    <w:p>
      <w:r/>
      <w:r>
        <w:t>Hezbollah has announced plans to intensify operations against Israel in retaliation for the killing of its senior military commander, Taleb Sami Abdullah. The escalation comes amid ongoing hostilities that began on October 7, 2023.</w:t>
      </w:r>
      <w:r/>
    </w:p>
    <w:p>
      <w:r/>
      <w:r>
        <w:rPr>
          <w:b/>
        </w:rPr>
        <w:t>Event Details:</w:t>
      </w:r>
      <w:r>
        <w:t xml:space="preserve">- </w:t>
      </w:r>
      <w:r>
        <w:rPr>
          <w:b/>
        </w:rPr>
        <w:t>Who:</w:t>
      </w:r>
      <w:r>
        <w:t xml:space="preserve"> Hezbollah and Israel - </w:t>
      </w:r>
      <w:r>
        <w:rPr>
          <w:b/>
        </w:rPr>
        <w:t>What:</w:t>
      </w:r>
      <w:r>
        <w:t xml:space="preserve"> Escalation of cross-border attacks - </w:t>
      </w:r>
      <w:r>
        <w:rPr>
          <w:b/>
        </w:rPr>
        <w:t>When:</w:t>
      </w:r>
      <w:r>
        <w:t xml:space="preserve"> Announced on June 12, 2024 - </w:t>
      </w:r>
      <w:r>
        <w:rPr>
          <w:b/>
        </w:rPr>
        <w:t>Where:</w:t>
      </w:r>
      <w:r>
        <w:t xml:space="preserve"> Lebanon-Israel border, southern Beirut, and northern Israel </w:t>
      </w:r>
      <w:r/>
    </w:p>
    <w:p>
      <w:r/>
      <w:r>
        <w:t>Senior Hezbollah official Hachem Saffieddine confirmed the group’s intent during Abdullah’s funeral in Beirut, vowing increased military responses. Hezbollah launched significant rocket attacks into northern Israel, marking one of the largest barrages in recent months. Air raid sirens activated in northern Israel, and the Israeli military intercepted several projectiles.</w:t>
      </w:r>
      <w:r/>
    </w:p>
    <w:p>
      <w:r/>
      <w:r>
        <w:rPr>
          <w:b/>
        </w:rPr>
        <w:t>Incident Overview:</w:t>
      </w:r>
      <w:r>
        <w:t xml:space="preserve">- </w:t>
      </w:r>
      <w:r>
        <w:rPr>
          <w:b/>
        </w:rPr>
        <w:t>Hezbollah’s Response:</w:t>
      </w:r>
      <w:r>
        <w:t xml:space="preserve"> Rocket attacks on northern Israel and military bases near the border. - </w:t>
      </w:r>
      <w:r>
        <w:rPr>
          <w:b/>
        </w:rPr>
        <w:t>Israeli Actions:</w:t>
      </w:r>
      <w:r>
        <w:t xml:space="preserve"> Airstrike on June 11, targeting a Hezbollah command center, resulting in Abdullah’s death. - </w:t>
      </w:r>
      <w:r>
        <w:rPr>
          <w:b/>
        </w:rPr>
        <w:t>Casualties:</w:t>
      </w:r>
      <w:r>
        <w:t xml:space="preserve"> Over 400 deaths in Lebanon (mostly Hezbollah fighters) and 25 in Israel since the conflict began.</w:t>
      </w:r>
      <w:r/>
    </w:p>
    <w:p>
      <w:r/>
      <w:r>
        <w:rPr>
          <w:b/>
        </w:rPr>
        <w:t>Background:</w:t>
      </w:r>
      <w:r>
        <w:t>Abdullah, 55, was a key figure in Hezbollah’s operations, including the 2006 Israel-Hezbollah war. He led the group's activities along the Lebanon-Israel front. Israel’s military cited his involvement in recent attacks on Israeli civilians.</w:t>
      </w:r>
      <w:r/>
    </w:p>
    <w:p>
      <w:r/>
      <w:r>
        <w:rPr>
          <w:b/>
        </w:rPr>
        <w:t>UN Report on Gaza Conflict:</w:t>
      </w:r>
      <w:r>
        <w:t>A United Nations commission led by Navi Pillay has accused both Israeli forces and Palestinian armed groups of committing war crimes and crimes against humanity since the October conflict began. The UN report highlighted abductions, torture, and violent reprisals by both sides.</w:t>
      </w:r>
      <w:r/>
    </w:p>
    <w:p>
      <w:r/>
      <w:r>
        <w:rPr>
          <w:b/>
        </w:rPr>
        <w:t>Regional Implications:</w:t>
      </w:r>
      <w:r>
        <w:t>The ongoing hostilities raise concerns about a broader regional conflict involving Hezbollah and Israel. The intensifying violence occurs as international efforts seek a cease-fire in Gaza.</w:t>
      </w:r>
      <w:r/>
    </w:p>
    <w:p>
      <w:r/>
      <w:r>
        <w:rPr>
          <w:b/>
        </w:rPr>
        <w:t>Conclusion:</w:t>
      </w:r>
      <w:r>
        <w:t>The situation remains tense with potential for further escalation. Hezbollah’s declaration and subsequent actions promise continued volatility in the Lebanon-Israel border region.</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