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Houthi Rebels Claim Responsibility for Attack on Vessel in Red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Yemen's Houthi rebels have claimed responsibility for an attack on the Liberian-flagged, Greek-owned bulk carrier, Tutor, in the Red Sea. The vessel was struck approximately 66 nautical miles southwest of the Houthi-controlled port of Hodeida, Yemen, on Wednesday. The attack involved a sea drone and unmanned surface boat, later followed by an airborne projectile.</w:t>
      </w:r>
      <w:r/>
    </w:p>
    <w:p>
      <w:r/>
      <w:r>
        <w:t xml:space="preserve">The United Kingdom Maritime Trade Operations (UKMTO) office reported that the ship's stern was hit and sustained water ingress, rendering it not under command. Subsequent strikes further damaged the vessel, but no casualties were reported. </w:t>
      </w:r>
      <w:r/>
    </w:p>
    <w:p>
      <w:r/>
      <w:r>
        <w:t>Houthi military spokesman Brig. Gen. Yahya Saree stated the vessel was targeted as part of their opposition to companies violating a ban on entry into ports of occupied Palestine. The Houthis view themselves as part of an Iranian-led "axis of resistance" and support Palestinians in the Gaza Strip.</w:t>
      </w:r>
      <w:r/>
    </w:p>
    <w:p>
      <w:r/>
      <w:r>
        <w:t xml:space="preserve">The Houthi group has been attacking commercial vessels in support of the Palestinians, with over 50 attacks since November, prompting many shipping companies to reroute to avoid the Red Sea. U.S. and U.K. military forces have responded with strikes on Houthi targets in Yemen, to which the Houthis have retaliated against vessels perceived to be linked to these countries. </w:t>
      </w:r>
      <w:r/>
    </w:p>
    <w:p>
      <w:r/>
      <w:r>
        <w:t>Separately, the UN reported that the Houthis detained an additional two of its employees, increasing the total detained staff to 13. The World Health Organization expressed deep concern for its detained personnel.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