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Respects Jury Verdict on Son Hunter's Gun Trial Amid Family Struggles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U.S. President Joe Biden affirmed that he will respect the jury's guilty verdict for his son, Hunter Biden, in a gun trial. Hunter Biden, 54, was convicted by a Delaware jury for lying about his drug use while purchasing a handgun in 2018. The trial lasted a week, revealing personal and tumultuous details about the family's struggles with Hunter's drug addiction. </w:t>
      </w:r>
      <w:r/>
    </w:p>
    <w:p>
      <w:r/>
      <w:r>
        <w:t xml:space="preserve">Despite the conviction, President Biden stated he would support his son and respect the judicial process as Hunter considers an appeal. Hunter Biden faces up to 25 years in prison for the felony charges, although legal experts suggest a first-time, non-violent offender is unlikely to receive the maximum sentence. Additionally, Hunter Biden confronts a trial in California on charges of failing to pay $1.4 million in income taxes, which could lead to another 17 years in prison if convicted. </w:t>
      </w:r>
      <w:r/>
    </w:p>
    <w:p>
      <w:r/>
      <w:r>
        <w:t>President Biden, who is campaigning for re-election, has ruled out the possibility of pardoning his son. The verdict has stirred political reactions, with Republicans seeking broader investigations into the Biden family and Democrats defending the judicial process as fair and impartial.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