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Establishes First Dedicated Drone Force in Conflict with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Ukraine has established the world’s first dedicated drone force, aimed at bolstering its capabilities in the ongoing conflict with Russia. Announced by Ukraine's deputy minister of defense Ivan Havryliuk, the newly formed Unmanned Systems Forces will be commanded by Colonel Vadym Sukharevskyi, a veteran of the conflict since 2014.</w:t>
      </w:r>
      <w:r/>
    </w:p>
    <w:p>
      <w:r/>
      <w:r>
        <w:t>This initiative follows notable international support, particularly from the Netherlands, which has committed 60 million euros for drone purchases. Dutch Minister of Defense Kajsa Ollongren revealed the allocation details during her visit to Ukraine, which includes funding for FPV drones and maritime drones from both Dutch and Ukrainian manufacturers.</w:t>
      </w:r>
      <w:r/>
    </w:p>
    <w:p>
      <w:r/>
      <w:r>
        <w:t>Meanwhile, the conflict in Ukraine continues, marked by a recent Russian missile and drone attack targeting Kyiv and other regions. Ukraine’s air force intercepted 29 out of 30 incoming threats, including cruise missiles and a Kinzhal ballistic missile. Several individuals were injured in the incident. Ukrainian President Volodymyr Zelenskyy applauded the air force's actions and urged Western allies for enhanced air defense systems, with the United States agreeing to supply another Patriot missile system.</w:t>
      </w:r>
      <w:r/>
    </w:p>
    <w:p>
      <w:r/>
      <w:r>
        <w:t>The international community will address Ukraine's security and financial needs in upcoming summits, including a G7 meeting in Italy and a defense meeting in Brussels led by U.S. Defense Secretary Lloyd Austin. Additionally, nearly 90 countries and organizations will gather for a Swiss-hosted peace summit, excluding Russia.</w:t>
      </w:r>
      <w:r/>
    </w:p>
    <w:p>
      <w:r/>
      <w:r>
        <w:t>Amidst these developments, combat continues along a vast front line, particularly in the Donetsk region and northeastern Kharkiv, where fighting remains intense and Russian gains have been incremental and costly. The war, which has resulted in tens of thousands of casualties, including over 11,000 Ukrainian civilians, remains Europe's largest conflict since World War 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