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Ukraine Establishes Unmanned Systems Forces Amid Intense Conflict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2"/>
      </w:pPr>
      <w:r>
        <w:t>Ukraine Establishes Unmanned Systems Forces Amid Intense Conflict</w:t>
      </w:r>
      <w:r/>
    </w:p>
    <w:p>
      <w:pPr>
        <w:pStyle w:val="Heading3"/>
      </w:pPr>
      <w:r>
        <w:t>Unmanned Systems Forces Launch</w:t>
      </w:r>
      <w:r/>
    </w:p>
    <w:p>
      <w:r/>
      <w:r>
        <w:t>Ukraine has established the world’s first dedicated Unmanned Systems Forces, headed by Colonel Vadym Sukharevskyi, who has participated in fighting against Russia since 2014. The new branch aims to enhance Ukraine's defense capabilities through the use of drones for reconnaissance and combat operations.</w:t>
      </w:r>
      <w:r/>
    </w:p>
    <w:p>
      <w:pPr>
        <w:pStyle w:val="Heading3"/>
      </w:pPr>
      <w:r>
        <w:t>Nighttime Missile and Drone Attack</w:t>
      </w:r>
      <w:r/>
    </w:p>
    <w:p>
      <w:r/>
      <w:r>
        <w:t>On Wednesday, Russian forces launched a nighttime assault with missiles and drones targeting the Kyiv region and five other areas. Ukraine's air force reported intercepting 29 out of 30 air targets, including four cruise missiles and 24 drones. Several injuries were reported.</w:t>
      </w:r>
      <w:r/>
    </w:p>
    <w:p>
      <w:pPr>
        <w:pStyle w:val="Heading3"/>
      </w:pPr>
      <w:r>
        <w:t>Diplomatic Efforts and Support</w:t>
      </w:r>
      <w:r/>
    </w:p>
    <w:p>
      <w:r/>
      <w:r>
        <w:t xml:space="preserve">President Volodymyr Zelenskyy commended the air force’s effective response and emphasized the need for more air defense systems. The U.S. has agreed to send an additional Patriot missile system. </w:t>
      </w:r>
      <w:r/>
    </w:p>
    <w:p>
      <w:r/>
      <w:r>
        <w:t>The Group of Seven (G7) leaders are scheduled to discuss further financial assistance for Ukraine during their summit in Italy. Concurrently, defense chiefs from various countries will meet in Brussels to address Ukraine’s security requirements. A Swiss-hosted peace summit with representatives from nearly 90 countries will take place without Russian involvement.</w:t>
      </w:r>
      <w:r/>
    </w:p>
    <w:p>
      <w:pPr>
        <w:pStyle w:val="Heading3"/>
      </w:pPr>
      <w:r>
        <w:t>Conflict Developments</w:t>
      </w:r>
      <w:r/>
    </w:p>
    <w:p>
      <w:r/>
      <w:r>
        <w:t xml:space="preserve">The conflict is concentrated along a front line roughly 1,000 kilometers long, particularly in the Donetsk and Kharkiv regions. Despite Russian forces attempting to make strategic gains, progress has been slow and costly. </w:t>
      </w:r>
      <w:r/>
    </w:p>
    <w:p>
      <w:r/>
      <w:r>
        <w:t>Ukraine continues to seek international support to maintain its defense efforts against the larger Russian military. Meanwhile, Russia has looked to allies such as Iran and North Korea for assistance.</w:t>
      </w:r>
      <w:r/>
    </w:p>
    <w:p>
      <w:pPr>
        <w:pStyle w:val="Heading3"/>
      </w:pPr>
      <w:r>
        <w:t>Ongoing Humanitarian Impact</w:t>
      </w:r>
      <w:r/>
    </w:p>
    <w:p>
      <w:r/>
      <w:r>
        <w:t xml:space="preserve">The United Nations reports that the war has resulted in tens of thousands of casualties on both sides, including more than 11,000 civilian deaths in Ukraine. </w:t>
      </w:r>
      <w:r/>
    </w:p>
    <w:p>
      <w:r/>
      <w:r>
        <w:t>The situation underscores the ongoing challenges and the critical need for international diplomatic and military support for Ukraine.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