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Addresses Hamas's Response to Ceasefire Proposal Amid Israel-Gaza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US Secretary of State Antony Blinken commented at a press conference in Doha, Qatar regarding the ongoing Israel-Gaza conflict. Blinken addressed the complexities surrounding Hamas's response to a US-endorsed ceasefire proposal. He noted that while some of Hamas's proposed amendments were feasible, others were not workable. Despite the extended duration of negotiations, Blinken conveyed frustration over the delayed response from Hamas, which took 12 days to reply with changes instead of a straightforward acceptance.</w:t>
      </w:r>
      <w:r/>
    </w:p>
    <w:p>
      <w:r/>
      <w:r>
        <w:t>The ceasefire proposal includes a phased approach; initial terms call for an immediate ceasefire, the release of Israeli hostages in exchange for Palestinians detained in Israel, and a gradual withdrawal of Israeli forces from Gaza. Following Hamas's reaction, Blinken emphasized that Israel had accepted the initial proposal while Hamas's new demands exceeded previously agreed terms.</w:t>
      </w:r>
      <w:r/>
    </w:p>
    <w:p>
      <w:r/>
      <w:r>
        <w:t>The US continues to play a mediating role, aiming to finalize a ceasefire to manage governance, security, and reconstruction in Gaza post-conflict. Negotiations involve key players including the US, Egypt, and Qatar, who strive to resolve differences and avoid an escalation into a broader Middle Eastern conflict, exacerbated by recent hostilities along the Lebanese-Israeli border involving Lebanon's Hezbollah militia.</w:t>
      </w:r>
      <w:r/>
    </w:p>
    <w:p>
      <w:r/>
      <w:r>
        <w:t>Since the conflict's onset on October 7, 2023, the war has resulted in over 37,000 Palestinian deaths and significant destruction in Gaza, alongside ongoing humanitarian crises.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