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Anjem Choudary on Trial for Directing Banned Terrorist Group ALM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Radical preacher Anjem Choudary, 57, is on trial at Woolwich Crown Court, accused of directing the banned terrorist group Al-Muhajiroun (ALM). Choudary, from Ilford, east London, faces charges including directing and being a member of a proscribed organization and encouraging support for it through online meetings. Prosecutor Tom Little KC stated that Choudary's involvement with the group spanned several years and included a period from 2014 onwards when he purportedly guided ALM activities.</w:t>
      </w:r>
      <w:r/>
    </w:p>
    <w:p>
      <w:r/>
      <w:r>
        <w:t>The prosecution alleges Choudary continued his role despite previous arrests and jail time for supporting the Islamic State in 2016, highlighting secret recordings of his lectures by undercover officers in the US and Canada. Evidence indicates Choudary's connection with the Islamic Thinkers Society (ITS) in New York, described by the prosecution as an ALM front. Fellow defendant Khaled Hussein, 29, from Canada, is also charged with membership in the banned organization. Both defendants deny all charges. The trial is ongoing.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