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President Macron Calls Snap Parliamentary Election Amid Far-Right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French President Emmanuel Macron has called a snap parliamentary election set for June 30 and July 7, following a significant defeat by Marine Le Pen’s far-right Rassemblement National (RN) in the European Parliament elections. This move has generated political uncertainty, with Macron aiming to counteract the rising influence of the far right in France. </w:t>
      </w:r>
      <w:r/>
    </w:p>
    <w:p>
      <w:r/>
      <w:r>
        <w:t>Macron's decision has surprised many, including members of his political circle, and has led to speculations over his potential resignation, which he denied, stating that such a plan "never existed." Facing multiple challenges during his presidency, including the "Gilets Jaunes" protests and the COVID-19 pandemic, Macron emphasized the danger of extreme political positions and criticized both far-left and far-right parties.</w:t>
      </w:r>
      <w:r/>
    </w:p>
    <w:p>
      <w:r/>
      <w:r>
        <w:t xml:space="preserve">The RN's potential to form the next government and influence key EU decisions has caused alarm among French and European political circles. Concerns are heightened by the possibility of policy deadlocks between a government led by RN and Macron's presidency. </w:t>
      </w:r>
      <w:r/>
    </w:p>
    <w:p>
      <w:r/>
      <w:r>
        <w:t xml:space="preserve">In addition, other parties, including Macron’s center-right rivals, have been destabilized, with Les Républicains expelling their leader after he suggested forming an electoral pact with the RN. </w:t>
      </w:r>
      <w:r/>
    </w:p>
    <w:p>
      <w:r/>
      <w:r>
        <w:t>The snap election announcement, against the backdrop of upcoming Paris Olympics and broader European political shifts, has increased tensions. Macron’s maneuvering aims to influence voter sentiment and curb the far right’s ascendancy, which poses significant implications for future French and EU political landscapes.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