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Leaders Agree to $50 Billion Loan Package for Ukraine from Frozen Russian Assets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13, 2024, leaders from the Group of Seven (G7) nations convened at the Borgo Egnazia resort in Savelletri, Italy, to deliberate on pivotal global issues, including the Ukraine conflict. The summit saw the participation of key figures such as U.S. President Joe Biden, Italian Prime Minister Giorgia Meloni, French President Emmanuel Macron, and others.</w:t>
      </w:r>
      <w:r/>
    </w:p>
    <w:p>
      <w:r/>
      <w:r>
        <w:t>A significant agreement was reached to loan Ukraine approximately $50 billion, leveraging profits from over $260 billion in frozen Russian assets, primarily held in European banks. This financial aid aims to bolster Ukraine as it continues its efforts against the Russian invasion initiated in 2022.</w:t>
      </w:r>
      <w:r/>
    </w:p>
    <w:p>
      <w:r/>
      <w:r>
        <w:t>The decision, resulting from extensive negotiations involving President Biden and national security adviser Jake Sullivan, underscores a collective resolve to support Ukraine without further burdening taxpayers.</w:t>
      </w:r>
      <w:r/>
    </w:p>
    <w:p>
      <w:r/>
      <w:r>
        <w:t>Additionally, the leaders discussed leveraging these frozen assets to generate interest for loans. The agreement aims for an urgent disbursement within the calendar year.</w:t>
      </w:r>
      <w:r/>
    </w:p>
    <w:p>
      <w:r/>
      <w:r>
        <w:t>G7 leaders also addressed other pressing matters such as migration, with UK Prime Minister Rishi Sunak announcing new sanctions on Russia's shadow fleet and additional funding for Ukraine. The summit's outcomes reflect a concerted push to sustain Ukraine’s defense and impose economic pressure on Russia.</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