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Summit in Italy Highlights US Proposal for Ukraine Aid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G7 Summit in Italy Highlights US Proposal for Ukraine Aid</w:t>
      </w:r>
      <w:r/>
    </w:p>
    <w:p>
      <w:r/>
      <w:r>
        <w:t>The Group of Seven (G7) summit opened on June 13, 2024, in southern Italy with an agreement on a U.S. proposal to back a $50 billion loan to Ukraine using frozen Russian assets as collateral. The meeting is attended by the leaders of Canada, France, Germany, Italy, Japan, the United Kingdom, and the United States. Ukrainian President Volodymyr Zelenskyy is present and is expected to sign a bilateral security agreement with U.S. President Joe Biden.</w:t>
      </w:r>
      <w:r/>
    </w:p>
    <w:p>
      <w:r/>
      <w:r>
        <w:t>Besides focusing on Ukraine, the summit includes remarks from Pope Francis, who will address artificial intelligence and call for peaceful resolutions to global conflicts. Italian Premier Giorgia Meloni, facing a strong political position, hosts the summit with a focus on migration and development. Several African leaders and other international guests, including Pope Francis and the leaders of Brazil, India, and Turkey, are also attending.</w:t>
      </w:r>
      <w:r/>
    </w:p>
    <w:p>
      <w:r/>
      <w:r>
        <w:t>The U.S. proposal involves repurposing profits from Russia’s frozen central bank assets for the loan. However, technical and legal details remain unresolved, particularly regarding the potential unfrozen status of these assets. U.K. Prime Minister Rishi Sunak announced additional aid for Ukraine, while the U.S. expanded sanctions against Russia.</w:t>
      </w:r>
      <w:r/>
    </w:p>
    <w:p>
      <w:r/>
      <w:r>
        <w:t>Political shifts in Europe, with recent elections showing gains for far-right parties, have placed additional focus on the summit’s agenda. G7 leaders aim to provide a united front on Ukraine and other global issues despite internal political challenges. The summit continues in the luxurious Borgo Egnazia resort in Puglia, Italy.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