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Germany Plans Military Conscription from 2025 in Response to Russian Threats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Germany Plans Military Conscription from 2025 in Response to Russian Threats</w:t>
      </w:r>
      <w:r/>
    </w:p>
    <w:p>
      <w:r/>
      <w:r>
        <w:t>Germany is set to implement military conscription starting in 2025 to bolster its defense capabilities amidst rising tensions with Russia. Defence Minister Boris Pistorius revealed the new legislation on June 12, 2024, aiming to strengthen the country’s military forces by reaching out to around 400,000 young men annually for potential service.</w:t>
      </w:r>
      <w:r/>
    </w:p>
    <w:p>
      <w:r/>
      <w:r>
        <w:t>The proposed bill would require recipients to respond to questions about their interest and ability to serve. Selected individuals would undergo medical checks, and the most qualified could serve for 6-23 months. While the service remains voluntary, the military retains the option to enforce mandatory service during emergencies as declared by parliament.</w:t>
      </w:r>
      <w:r/>
    </w:p>
    <w:p>
      <w:r/>
      <w:r>
        <w:t>The initiative is part of Germany's strategy to increase its active forces from 181,000 to 203,000 personnel. Past conscription, which was compulsory before being suspended in 2011, resulted in a robust military of over 500,000 troops during the Cold War.</w:t>
      </w:r>
      <w:r/>
    </w:p>
    <w:p>
      <w:r/>
      <w:r>
        <w:t>Other European nations are also revisiting military service due to perceived threats from Russia. Notably, the UK’s Conservative Party has proposed mandatory national service for 18-year-olds if they secure victory in the upcoming elections.</w:t>
      </w:r>
      <w:r/>
    </w:p>
    <w:p>
      <w:r/>
      <w:r>
        <w:t>NATO allies, convening in Brussels, seek to ensure sustained military support for Ukraine, facing delays in U.S. and EU aid. As Ukraine battles along a 1,000-kilometer front line, NATO aims to provide long-term security assistance and training. NATO Secretary-General Jens Stoltenberg highlighted the necessity for stable and predictable military aid, valued at approximately 40 billion euros annually.</w:t>
      </w:r>
      <w:r/>
    </w:p>
    <w:p>
      <w:r/>
      <w:r>
        <w:t>With Hungary agreeing not to veto the new NATO plan, provided participation remains voluntary, efforts are underway to ensure consistent support for Ukraine without NATO members being drawn into direct conflict.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