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Drones Shot Down Over Russian Regions Spark Escalation in Kharkiv</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Ukrainian Drones Shot Down Over Russian Regions; Escalation in Kharkiv</w:t>
      </w:r>
      <w:r/>
    </w:p>
    <w:p>
      <w:r/>
      <w:r>
        <w:t>On Thursday, Russia’s Defense Ministry reported the downing of Ukrainian drones over the Yaroslavl and Vladimir regions, areas not typically targeted by Ukrainian forces. The Ministry stated that three drones were shot down over Yaroslavl and one over Vladimir. Yaroslavl's regional governor, Mikhail Yevrayev, confirmed no injuries or damage from the debris.</w:t>
      </w:r>
      <w:r/>
    </w:p>
    <w:p>
      <w:r/>
      <w:r>
        <w:t>Belgorod, near Ukraine’s Kharkiv region and frequently targeted, also reported drone activity. Belgorod Governor Vyacheslav Gladkov reported that a Ukrainian drone attack injured two people and struck a car.</w:t>
      </w:r>
      <w:r/>
    </w:p>
    <w:p>
      <w:r/>
      <w:r>
        <w:t>These incidents coincided with diplomatic efforts by Ukraine for increased military aid. President Volodymyr Zelenskyy met G7 leaders in Italy, emphasizing the need for fighter jets and long-range strike capabilities. In Brussels, Ukrainian Defense Minister Rustem Umerov discussed air defense systems and ammunition needs with NATO ministers.</w:t>
      </w:r>
      <w:r/>
    </w:p>
    <w:p>
      <w:r/>
      <w:r>
        <w:t>In related developments, footage emerged of a Russian soldier, Oleg Vesnin from the 83rd Rifle Assault Brigade, expressing desperation and urging fellow Russians not to enlist, revealing the dire conditions faced by Russian troops.</w:t>
      </w:r>
      <w:r/>
    </w:p>
    <w:p>
      <w:r/>
      <w:r>
        <w:t xml:space="preserve">Heightened Russian attacks have recently killed at least nine people in Kryvyi Rih, Zelenskyy’s hometown. Concurrently, U.S. President Joe Biden and other G7 leaders are discussing further aid to Ukraine, while the Biden administration announced new sanctions against entities aiding Russia’s war effort. </w:t>
      </w:r>
      <w:r/>
    </w:p>
    <w:p>
      <w:r/>
      <w:r>
        <w:t>Ukrainian Defense Ministry claims suggest substantial Russian casualties and equipment losses since Russia's new offensive in Kharkiv began. The ongoing conflict continues to see significant on-ground engagements especially in Donetsk.</w:t>
      </w:r>
      <w:r/>
    </w:p>
    <w:p>
      <w:r/>
      <w:r>
        <w:t>The war, having cost tens of thousands of lives on both sides, persists with neither Russia nor Ukraine showing signs of halting their military operations.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