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to Address Artificial Intelligence at G7 Summit Amid Global Leaders'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will address the topic of artificial intelligence (AI) at the G7 summit on Saturday. This marks a significant engagement by the 87-year-old pontiff, who has previously emphasized the ethical implications of AI in his public messages. The meeting will be attended by leaders from the world's major industrialized nations.</w:t>
      </w:r>
    </w:p>
    <w:p>
      <w:r>
        <w:t>Last year, a fake image of the Pope in a designer coat circulated online, highlighting the risks of misinformation, a topic likely to be covered in his speech. Born in Argentina, Francis has advocated for international treaties to ensure AI is developed ethically, emphasizing the importance of empathy, compassion, and morality to prevent misuse.</w:t>
      </w:r>
    </w:p>
    <w:p>
      <w:r>
        <w:t>In related events, Pope Francis recently met with over 100 comedians, emphasizing the role of humor in breaking social barriers and promoting human connection. He praised comedians for their ability to bring joy and highlight serious issues without spreading fear.</w:t>
      </w:r>
    </w:p>
    <w:p>
      <w:r>
        <w:t>On the same day, U.S. President Joe Biden met with Italian Prime Minister Giorgia Meloni to discuss Ukraine, China’s involvement with Russia, and other key international issues. Abortion rights were a contentious topic but are not expected to be directly addressed in the summit’s final communiqué. Biden will also meet Pope Francis to discuss climate change and AI, continuing their ongoing dialogue on these topics.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