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Catherine to Attend Trooping the Colour Ceremony After Cancer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Catherine, Princess of Wales, has announced she will attend the Trooping the Colour ceremony in London on Saturday, three months after publicly revealing her cancer diagnosis. </w:t>
      </w:r>
      <w:r/>
    </w:p>
    <w:p>
      <w:r/>
      <w:r>
        <w:t>In a statement released on Friday, the 42-year-old princess shared that she continues to undergo preventative chemotherapy following major abdominal surgery in January. While the specific type of cancer has not been disclosed, Catherine mentioned that she experiences both good and bad days during treatment, which is expected to continue for several more months.</w:t>
      </w:r>
      <w:r/>
    </w:p>
    <w:p>
      <w:r/>
      <w:r>
        <w:t>Catherine emphasized the importance of listening to her body and taking time to heal, expressing gratitude for the public's understanding and the support she has received. She also stated that she plans to participate in a few public engagements over the summer when her health allows.</w:t>
      </w:r>
      <w:r/>
    </w:p>
    <w:p>
      <w:r/>
      <w:r>
        <w:t>This weekend's engagement will be her first public appearance since her diagnosis. The Trooping the Colour ceremony is an annual military parade marking the monarch's official birthday. Catherine is expected to travel in a horse-drawn carriage with her children, Prince George, Princess Charlotte, and Prince Louis, and may join other royals for the traditional Buckingham Palace balcony appearance.</w:t>
      </w:r>
      <w:r/>
    </w:p>
    <w:p>
      <w:r/>
      <w:r>
        <w:t xml:space="preserve">King Charles III, who is also undergoing treatment for cancer, expressed his delight at Catherine's attendance. The event will see over 1,400 officers and soldiers, around 200 horses, and more than 400 musicians participating. </w:t>
      </w:r>
      <w:r/>
    </w:p>
    <w:p>
      <w:r/>
      <w:r>
        <w:t>Catherine's update marks a significant moment, demonstrating her ongoing recovery and commitment to her royal duties.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