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Israeli-Palestinian Conflict Escalates with Continued Fighting and Civilian Displacement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Israeli-Palestinian Conflict Escalates, Sparking Continued Fighting and Civilian Displacement</w:t>
      </w:r>
    </w:p>
    <w:p>
      <w:r>
        <w:t>In the protracted conflict between Israel and Hamas, both sides have escalated military operations, resulting in significant casualties and humanitarian crises. On Saturday, an explosion in Rafah, southern Gaza, killed eight Israeli soldiers, marking one of the deadliest attacks on Israeli forces in recent months. This incident has intensified calls for a ceasefire and further strained the relationship between Israel and Hamas.</w:t>
      </w:r>
    </w:p>
    <w:p>
      <w:r>
        <w:t>Israeli Prime Minister Benjamin Netanyahu has been leading dual military campaigns against Hamas in Gaza and Hezbollah in Lebanon since early October. Despite utilizing extensive firepower, which has had severe consequences for civilians, a decisive victory remains elusive.</w:t>
      </w:r>
    </w:p>
    <w:p>
      <w:r>
        <w:t>The conflict has resulted in the deaths of over 37,000 Palestinians, according to local health officials, alongside widespread displacement within Gaza. This has unleashed a severe humanitarian crisis, complicated by Israeli restrictions that hinder aid delivery.</w:t>
      </w:r>
    </w:p>
    <w:p>
      <w:r>
        <w:t>As the fighting continues, US-led efforts for a ceasefire, led by President Joe Biden, face challenges. Both Israeli and Hamas leaderships have clashed over terms for peace, with ongoing hostage situations adding complexity to negotiations.</w:t>
      </w:r>
    </w:p>
    <w:p>
      <w:r>
        <w:t>Amid the conflict, internal political strife within Israel is also evident. The Israeli government, led by Netanyahu's coalition, has faced protests against extending military exemptions for ultra-Orthodox men, a contentious issue especially given the increasing military casualties. Over 600 Israeli soldiers have been reported killed since the conflict began.</w:t>
      </w:r>
    </w:p>
    <w:p>
      <w:r>
        <w:t>The ongoing violence has also sparked tension in the West Bank, with recent fatalities reported, further exacerbating the regional instability.</w:t>
      </w:r>
    </w:p>
    <w:p>
      <w:r>
        <w:t>Despite diplomatic efforts and significant international pressure, the path to resolution appears fraught with challenges as both sides hold firm on their demands.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