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Prime Minister Rishi Sunak Condemns Russia at Ukraine Peace Summit in Switzerland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Prime Minister Rishi Sunak Criticizes Russia at Ukraine Peace Summit in Switzerland</w:t>
      </w:r>
    </w:p>
    <w:p>
      <w:r>
        <w:t>Rishi Sunak, the UK's Prime Minister, is attending an international peace summit focused on Ukraine at the Buergenstock Resort in Switzerland. Held at a cliffside venue overlooking Lake Lucerne, this summit gathers numerous world leaders but notably excludes Russia.</w:t>
      </w:r>
    </w:p>
    <w:p>
      <w:r>
        <w:t>During the event, Sunak is set to meet Ukrainian President Volodymyr Zelensky and convey a strong message to Russia's allies, criticizing them for supporting Vladimir Putin’s war efforts. Sunak's remarks will target countries that supply arms and components to Russia, deeming them "on the wrong side of history."</w:t>
      </w:r>
    </w:p>
    <w:p>
      <w:r>
        <w:t>The summit represents the largest gathering of global leaders centered on the Ukraine conflict since the invasion began. Attendees include US Vice President Kamala Harris, French President Emmanuel Macron, and leaders from Germany, Italy, Canada, Japan, and several countries from Africa and South America.</w:t>
      </w:r>
    </w:p>
    <w:p>
      <w:r>
        <w:t>Despite the summit's focus on achieving a lasting peace, Russian President Vladimir Putin has dismissed it as a diversionary tactic. China, Russia’s significant ally, has also opted not to participate.</w:t>
      </w:r>
    </w:p>
    <w:p>
      <w:r>
        <w:t>Amid diplomatic tensions, Sunak emphasizes the need for a peace based on international law and the UN Charter, aiming to uphold the principles of territorial integrity, food security, and nuclear safety. Sunak is also advocating for the sustained support for Ukraine in preparation for eventual negotiations.</w:t>
      </w:r>
    </w:p>
    <w:p>
      <w:r>
        <w:t>This summit follows a recent G7 meeting in Italy, where leaders reached a "historic breakthrough" by agreeing to fund a loan for Ukraine using frozen Russian assets in Europe. Sunak’s participation in the Switzerland summit underscores his commitment to addressing the ongoing conflict and seeking a resolution in alignment with allied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