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CWI CEO Emphasises India's Vital Role in Sustaining Test Cricket and ICC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Cricket West Indies (CWI) CEO Johnny Grave has highlighted the crucial role India must play in sustaining Test cricket, particularly in smaller regions like the West Indies. Grave, who joined CWI in 2017, commended the Board of Control for Cricket in India's (BCCI) steadfast commitment to Test cricket, despite a busy schedule. However, he stressed that more needs to be done at the International Cricket Council (ICC) level to protect the format outside the big three—India, England, and Australia.</w:t>
      </w:r>
    </w:p>
    <w:p>
      <w:r>
        <w:t>During the 2023-2025 World Test Championship (WTC) cycle, only these three nations will play a five-match series, excluding other full members like Ireland, Afghanistan, and Zimbabwe. Grave noted that the BCCI's influence and resources position it as a leader in this initiative.</w:t>
      </w:r>
    </w:p>
    <w:p>
      <w:r>
        <w:t>Grave also expressed support for the recent inclusion of cricket in the Olympics, crediting India's backing as pivotal. He argued for centralizing travel and accommodation costs for participants in the WTC to alleviate financial burdens on smaller cricket boards like CWI.</w:t>
      </w:r>
    </w:p>
    <w:p>
      <w:r>
        <w:t>The West Indies and the USA are co-hosting the T20 World Cup, marking the first ICC men's event in the Caribbean since 2010. This endeavor has required a $50 million renovation for six venues, including the Kensington Oval in Barbados, set to host the final. The event is expected to boost the regional economy by $300 million.</w:t>
      </w:r>
    </w:p>
    <w:p>
      <w:r>
        <w:t>Revenue distribution and joint hosting of major cricket events were also discussed, emphasizing a need for equitable revenue sharing among ICC members. While Indian female cricketers are participating in the Women's CPL, Grave doubts that male Indian cricketers will be released for overseas leagues due to their busy schedules.</w:t>
      </w:r>
    </w:p>
    <w:p>
      <w:r>
        <w:t>Grave assured that if the West Indies win the T20 World Cup, celebrations in the Caribbean would last for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