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Killed in Drone Attack by Ukrainian Forces in Eastern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journalist Nikita Tsitsagi was killed in a drone attack by Ukrainian forces in eastern Ukraine, according to a statement from his employer, News.ru, released on Sunday. The attack occurred near the Saint-Nicolas monastery in the town of Vugledar, an area that has experienced intense fighting for the past three months. Tsitsagi had previously worked for several Russian news outlets, including Lenta.ru and the exile publications Holod and Novaya Vkladka.</w:t>
      </w:r>
    </w:p>
    <w:p>
      <w:r>
        <w:t>This incident follows the recent death of a cameraman from the pro-government NTV channel in a similar attack in eastern Ukraine. Russian law enforcement has initiated an investigation into these strikes, treating the deaths as cases involving murder and obstruction of journalistic activities. Russian President Vladimir Putin has stated that "at least 30" Russian journalists have died since the invasion of Ukraine began more than two years ago.</w:t>
      </w:r>
    </w:p>
    <w:p>
      <w:r>
        <w:t>Separately, the U.S. military launched multiple airstrikes targeting radar sites operated by Yemen's Houthi rebels in response to a series of recent attacks on shipping in the Red Sea. The strikes aimed to neutralize the Houthis' ability to jeopardize maritime traffic. On Wednesday, a bomb-laden drone attacked the Liberian-flagged ship, Tutor, causing it to catch fire and resulting in the disappearance of one Filipino crew member. The U.S. also reported the destruction of two other bomb-carrying drone boats and an additional drone launched by the Houthis.</w:t>
      </w:r>
    </w:p>
    <w:p>
      <w:r>
        <w:t>In continued efforts to safeguard maritime routes, the U.S. Navy's Central Command highlighted the threat posed by Houthi activities to international commerce and humanitarian efforts in Yemen and Gaza. The Houthis have launched over 50 attacks on vessels since November, often targeting ships with no direct connection to the conflict in Gaza, which has seen significant casualties on both sides.</w:t>
      </w:r>
    </w:p>
    <w:p>
      <w:r>
        <w:t>These recent incidents underscore the volatile nature of current geopolitical tensions involving Russia, Ukraine, and various actors in the Middle 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