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Violence Erupts Between English and Serbian Football Fans in Gelsenkirchen Ahead of Euro 2024 Match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June 16, 2024, violence erupted in Gelsenkirchen, Germany, between English and Serbian football fans ahead of a Euro 2024 match between the two national teams. The incident occurred around 3:30 PM local time outside the Aleppo bar on Arminstraße in central Gelsenkirchen.</w:t>
      </w:r>
    </w:p>
    <w:p>
      <w:r>
        <w:t>Eyewitnesses reported that the altercation began when a group of English hooligans attacked Serbian supporters with various projectiles. Items such as tables, chairs, and bottles were reportedly thrown amidst the chaos. The confrontation led to significant unrest until about 200 German riot police intervened.</w:t>
      </w:r>
    </w:p>
    <w:p>
      <w:r>
        <w:t>One man, identified as being from Birmingham, sustained serious head injuries during the clash and was seen receiving medical attention with heavy bandaging. He refused to provide his name to the authorities. The English fans fled the scene as the police secured the area.</w:t>
      </w:r>
    </w:p>
    <w:p>
      <w:r>
        <w:t>The incident was captured on social media, showing the extent of the violence, with fans throwing furniture and other objects at each other. The police quickly moved to break up the fights and restore order, but several individuals were left with visible injuries from the brawl.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