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Netanyahu Dissolves Israeli War Cabinet Amid Gaza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Netanyahu Dissolves Israeli War Cabinet Amid Gaza Conflict</w:t>
      </w:r>
    </w:p>
    <w:p>
      <w:r>
        <w:t>On June 17, 2024, Israeli Prime Minister Benjamin Netanyahu dissolved the War Cabinet established during the Gaza conflict, according to Israeli officials who wished to remain anonymous. The dissolution follows the recent departure of Benny Gantz, a former military chief and centrist member who had joined the coalition to provide a united front after the October 7 Hamas attack on southern Israel.</w:t>
      </w:r>
    </w:p>
    <w:p>
      <w:r>
        <w:t>The War Cabinet, formed on October 11, 2023, included Netanyahu, Defense Minister Yoav Gallant, and Gantz. It was intended to streamline decision-making and sidelined far-right elements within the government. However, Gantz's exit has made Netanyahu more reliant on his ultranationalist allies, who oppose cease-fire deals and support reoccupying Gaza.</w:t>
      </w:r>
    </w:p>
    <w:p>
      <w:r>
        <w:t>With the War Cabinet dissolved, Netanyahu will now consult smaller forums for sensitive issues, particularly involving his security Cabinet. Meanwhile, Israel and Hamas are considering a cease-fire proposal linked to the release of hostages captured by Hamas. Israeli forces continue their operations in Gaza’s southern city of Rafah, while the Israeli-Lebanese border remains tense amid Hezbollah's involvement.</w:t>
      </w:r>
    </w:p>
    <w:p>
      <w:r>
        <w:t>Netanyahu’s decision comes as he balances pressures from the U.S., global opposition to the conflict, and the demands of his far-right government partners. Critics argue his wartime decisions are influenced by these ultranationalist allies and his aim to maintain power, a claim Netanyahu denies.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