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Senior Adviser Travels to Israel to Mitigate Rising Tensions with Lebanon Following Hezbollah Attacks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senior adviser to U.S. President Joe Biden, Amos Hochstein, will travel to Israel on Monday to help prevent further escalation between Israel and Lebanon, according to a White House official. The visit aims to mitigate rising tensions following exchanges of fire between Israel and Iran-backed Hezbollah militants.</w:t>
      </w:r>
    </w:p>
    <w:p>
      <w:r>
        <w:t>Israeli military spokesperson Daniel Hagari warned on Sunday that Hezbollah's increasing aggression could lead to a broader conflict with serious regional implications. In response, Israel's Prime Minister Benjamin Netanyahu has criticized the military’s plan for daily tactical pauses in southern Gaza to facilitate aid delivery, insisting military operations continue.</w:t>
      </w:r>
    </w:p>
    <w:p>
      <w:r>
        <w:t>In Gaza, Palestinian news agency Wafa reported that an Israeli attack on a house in the northern Gaza Strip resulted in two deaths and multiple injuries. However, independent verification of these casualty figures remains unconfirmed.</w:t>
      </w:r>
    </w:p>
    <w:p>
      <w:r>
        <w:t>Amidst these tensions, anti-government protests in Israel continue, with demonstrators blocking highways and calling for early elections before the anniversary of the 7 October attacks.</w:t>
      </w:r>
    </w:p>
    <w:p>
      <w:r>
        <w:t>France and the U.S. are working on a negotiated settlement to the hostilities along Lebanon’s southern front. Recently, Hezbollah conducted significant rocket and drone attacks amidst the ongoing Gaza war. Hezbollah insists it will maintain its actions until Israel ceases its military operations in Gaza.</w:t>
      </w:r>
    </w:p>
    <w:p>
      <w:r>
        <w:t>Separately, the Israeli military announced a daily 11-hour pause from 8 a.m. to 7 p.m. along the Salah al-Din road in southern Gaza for aid deliveries. Critics within the Israeli government strongly oppose this measure, claiming it undermines the military efforts against Hamas.</w:t>
      </w:r>
    </w:p>
    <w:p>
      <w:r>
        <w:t>In Gaza, the humanitarian situation worsens, with scarce food and water supplies, particularly affecting more than 50,000 malnourished children. Appeals for aid continue amid these escalating conflicts.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