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11 Dead and 64 Missing in Two Migrant Boat Tragedies in Mediterranean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least 11 people have died, and 64 are reported missing after two migrant boats capsized in the Mediterranean Sea off Italy's southern coast on Monday. The first incident occurred near Lampedusa island, involving a wooden vessel that had departed from Libya. The boat carried migrants from Syria, Egypt, Pakistan, and Bangladesh, as per a joint statement from UN agencies. German aid group Resqship reported 10 bodies were found in the ship's flooded lower deck, while 51 survivors were rescued, although one person died shortly after.</w:t>
      </w:r>
    </w:p>
    <w:p>
      <w:r>
        <w:t>The second shipwreck took place east of the Calabria region, involving a vessel that had left Turkey with migrants from Iran, Afghanistan, Syria, and Iraq. The boat caught fire and overturned. The Italian coast guard rescued 11 people from this disaster, with 64 still missing, including at least 26 children, according to a Doctors Without Borders staffer.</w:t>
      </w:r>
    </w:p>
    <w:p>
      <w:r>
        <w:t>The central Mediterranean remains one of the deadliest migration routes. Over 23,500 migrants have died or gone missing in its waters since 2014, according to the UN.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