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Ukraine claims responsibility for drone attack on Russian oil facility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Ukraine has claimed responsibility for an overnight drone attack on a Russian oil facility, which ignited a large fire in the Rostov region. The incident, reported on Tuesday, is part of a recent pattern of increased aerial assaults by Kyiv on Russian soil, aimed at refineries and oil terminals. Over 200 firefighters were deployed to combat the blaze, which extended over 5,000 square meters, according to Rostov Governor Vasily Golubev. No casualties were reported.</w:t>
      </w:r>
    </w:p>
    <w:p>
      <w:r>
        <w:t>An anonymous Ukrainian official revealed that the strike was a special operation by Ukraine's Security Service, hitting two oil depots with a total of 22 reservoirs. Independent confirmation of these claims has not been possible. Ukrainian officials typically avoid commenting directly on such attacks, though they acknowledge them indirectly at times.</w:t>
      </w:r>
    </w:p>
    <w:p>
      <w:r>
        <w:t>This operation is seen as part of Ukraine's strategy to innovate and extend the range of their drones for combat, while awaiting more Western military aid.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