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Unveils Stalker 5.0 Sea Drone with Kamikaze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has introduced its newest maritime weapon, the Stalker 5.0 sea drone, at the Black Sea Security Forum. Capable of reaching speeds up to 46 mph, this unmanned vessel measures 5 meters in length and 1.2 meters in width. The Kamikaze Stalker 5.0 runs on a 60-horsepower speedboat engine and has an operational range of 600 km, sufficient to reach the Kerch Bridge between Crimea and mainland Russia.</w:t>
      </w:r>
    </w:p>
    <w:p>
      <w:r>
        <w:t>This sea drone is equipped with a Starlink satellite terminal for live video feed transmission and can carry payloads up to 150 kg, making it suitable for kamikaze missions. The cost per unit is £50,000. Additionally, the drone has logistical applications, such as delivering food, water, and medical supplies.</w:t>
      </w:r>
    </w:p>
    <w:p>
      <w:r>
        <w:t>Ukraine has employed similar drones in the past, notably a kamikaze drone called the Sea Baby, which damaged the Kerch Bridge last year. These drones have also been used in attacks on Russia’s Black Sea Fleet, including a patrol ship in March and a landing warship off Crimea in February.</w:t>
      </w:r>
    </w:p>
    <w:p>
      <w:r>
        <w:t>Moreover, an air drone attack recently set several oil storage tanks ablaze near the town of Azov in southern Russia, though Ukraine did not immediately claim responsibility. In eastern Ukraine, Russian forces are battling to enter Chasiv Yar, a strategic location in the Donetsk region. Ukraine's military also reported the downing of 10 Iranian-designed drones used by Russian forces.</w:t>
      </w:r>
    </w:p>
    <w:p>
      <w:r>
        <w:t>Separately, Ukraine claimed responsibility for a drone attack on a Russian oil facility, igniting a large fire in the Rostov region. This reflects Ukraine’s intensified aerial assaults on Russian infrastructures, aiming to disrupt Moscow's military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