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Shearer Hits Back at Euros Critique on Twitter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Alan Shearer Claps Back at Euros Critique</w:t>
      </w:r>
    </w:p>
    <w:p>
      <w:r>
        <w:t>Newcastle United legend and current Match of the Day pundit, Alan Shearer, responded assertively to a football fan who criticized one of his memorable goals from Euro 1996. A fan named Dave tweeted that Shearer’s goal against the Netherlands appeared "sliced" and "fortunate." Shearer quipped back on Twitter, "I think it’s you Dave!!!!" This exchange quickly gained support from Shearer's followers, further cementing his revered status among fans.</w:t>
      </w:r>
    </w:p>
    <w:p>
      <w:pPr>
        <w:pStyle w:val="Heading3"/>
      </w:pPr>
      <w:r>
        <w:t>Energy Bills Set to Decrease</w:t>
      </w:r>
    </w:p>
    <w:p>
      <w:r>
        <w:t>Ofgem is lowering the energy price cap by 7% starting July 1, reducing the annual bill for a typical household to £1,568, down from £1,690. While this marks the lowest rate in two years, future price caps are predicted to increase, with Cornwall Insight forecasting a potential 12% rise in the autumn cap.</w:t>
      </w:r>
    </w:p>
    <w:p>
      <w:pPr>
        <w:pStyle w:val="Heading3"/>
      </w:pPr>
      <w:r>
        <w:t>Jobcentres Close Amid Security Guard Strike</w:t>
      </w:r>
    </w:p>
    <w:p>
      <w:r>
        <w:t>Several Jobcentres in Stoke-on-Trent and Staffordshire are temporarily closed as over 1,400 G4S-employed security guards strike over pay disputes. The GMB union reports that most guards earn minimum wage despite facing violent incidents at work. The strike is scheduled to last until Saturday.</w:t>
      </w:r>
    </w:p>
    <w:p>
      <w:pPr>
        <w:pStyle w:val="Heading3"/>
      </w:pPr>
      <w:r>
        <w:t>Haven Recalls Hazardous Merchandise</w:t>
      </w:r>
    </w:p>
    <w:p>
      <w:r>
        <w:t>Haven Holiday Parks has issued an urgent recall for its Seaside Squad Flashing Rings due to a design flaw allowing children to access and swallow button batteries, posing severe choking and health risks. The affected rings, sold between March and June 2024, should be returned for a full refund.</w:t>
      </w:r>
    </w:p>
    <w:p>
      <w:pPr>
        <w:pStyle w:val="Heading3"/>
      </w:pPr>
      <w:r>
        <w:t>Midlands Road Collision Sends Two to Hospital</w:t>
      </w:r>
    </w:p>
    <w:p>
      <w:r>
        <w:t>A man and a woman were hospitalized following a two-car crash on Christchurch Street in Fenton, Stoke-on-Trent. Emergency services reported to the scene, resulting in temporary road blockage. Both individuals sustained non-serious injuries and were treated at Royal Stoke University Hospital.</w:t>
      </w:r>
    </w:p>
    <w:p>
      <w:pPr>
        <w:pStyle w:val="Heading3"/>
      </w:pPr>
      <w:r>
        <w:t>Aston Villa's Christopher Heck on Premier League Changes</w:t>
      </w:r>
    </w:p>
    <w:p>
      <w:r>
        <w:t>Christopher Heck, President of Business Operations at Aston Villa, commented on the evolving landscape of the Premier League, noting Newcastle United and Villa’s recent successes as indicators of a shifting power dynamic. Newcastle returned to the Champions League last year, followed by Villa qualifying this season, disrupting the "big six" dominance.</w:t>
      </w:r>
    </w:p>
    <w:p>
      <w:pPr>
        <w:pStyle w:val="Heading3"/>
      </w:pPr>
      <w:r>
        <w:t>Frank Lampard Unlikely for Sunderland Manager Role</w:t>
      </w:r>
    </w:p>
    <w:p>
      <w:r>
        <w:t>Carlton Palmer has criticized Sunderland's board over delays in appointing a new head coach, warning of potential player unrest. Despite being a top candidate, Palmer suggests Frank Lampard would not accept the position under Sunderland's restrictive conditions, which limit managerial control over player signings and staff.</w:t>
      </w:r>
    </w:p>
    <w:p>
      <w:pPr>
        <w:pStyle w:val="Heading3"/>
      </w:pPr>
      <w:r>
        <w:t>Milky Way Crispy Rolls Return</w:t>
      </w:r>
    </w:p>
    <w:p>
      <w:r>
        <w:t>Fans of Milky Way Crispy Rolls are rejoicing as Home Bargains brings back the beloved snack, previously discontinued in 2022. Priced at 99p, the return has caused a social media stir, with many customers eagerly rushing to stores.</w:t>
      </w:r>
    </w:p>
    <w:p>
      <w:pPr>
        <w:pStyle w:val="Heading3"/>
      </w:pPr>
      <w:r>
        <w:t>Man Jailed for Making Death Threats Over House Dispute</w:t>
      </w:r>
    </w:p>
    <w:p>
      <w:r>
        <w:t>Christopher Fisher, 43, was sentenced to eleven months for making threats to kill his brother-in-law, Colin Roxburgh, during a protracted family dispute over a property. Fisher, evicted for non-payment of rent, threatened to burn down Roxburgh's house, causing significant distress.</w:t>
      </w:r>
    </w:p>
    <w:p>
      <w:pPr>
        <w:pStyle w:val="Heading3"/>
      </w:pPr>
      <w:r>
        <w:t>Gary Lineker's Euro 2024 Controversy</w:t>
      </w:r>
    </w:p>
    <w:p>
      <w:r>
        <w:t>Gary Lineker criticized a VAR decision disallowing Belgium’s goal against Slovakia in Euro 2024, calling it a “bulls**t decision” on social media. This sparked widespread online debate during his break from hosting BBC’s Match of the Day.</w:t>
      </w:r>
    </w:p>
    <w:p>
      <w:pPr>
        <w:pStyle w:val="Heading3"/>
      </w:pPr>
      <w:r>
        <w:t>John Caudwell's Political Shift</w:t>
      </w:r>
    </w:p>
    <w:p>
      <w:r>
        <w:t>Billionaire and former Conservative donor John Caudwell announced his support for Labour in the upcoming general election. Citing dissatisfaction with recent Conservative governance and confidence in Keir Starmer’s leadership, Caudwell discussed his decision on BBC Newsnight.</w:t>
      </w:r>
    </w:p>
    <w:p>
      <w:pPr>
        <w:pStyle w:val="Heading3"/>
      </w:pPr>
      <w:r>
        <w:t>Newcastle Euros Fan Zone Changes Venue</w:t>
      </w:r>
    </w:p>
    <w:p>
      <w:r>
        <w:t>Due to lower than expected ticket sales, Newcastle's fan zone for Thursday’s England v Denmark match is relocating from NX Newcastle to Tapyard Studios in Hoults Yard. The event aims to attract fans with a reduced ticket price and a variety of food and entertainment options.</w:t>
      </w:r>
    </w:p>
    <w:p>
      <w:pPr>
        <w:pStyle w:val="Heading3"/>
      </w:pPr>
      <w:r>
        <w:t>North Wales Economic Disparity</w:t>
      </w:r>
    </w:p>
    <w:p>
      <w:r>
        <w:t>Recent GVA data reveals parts of North Wales lagging in productivity. Powys, Gwynedd, and Conwy/Denbighshire show low GVA per hour worked. However, Flintshire/Wrexham performs better, reflecting regional economic disparities that are influenced by sectoral compositions.</w:t>
      </w:r>
    </w:p>
    <w:p>
      <w:pPr>
        <w:pStyle w:val="Heading3"/>
      </w:pPr>
      <w:r>
        <w:t>Gateshead's Primary School May Close</w:t>
      </w:r>
    </w:p>
    <w:p>
      <w:r>
        <w:t>Colegate Community Primary School in Gateshead faces possible closure due to financial deficits and low enrollment. Despite community opposition, Gateshead Council recommends moving forward with the closure after consultation period ends in September.</w:t>
      </w:r>
    </w:p>
    <w:p>
      <w:pPr>
        <w:pStyle w:val="Heading3"/>
      </w:pPr>
      <w:r>
        <w:t>Professor Tim Spector Recommends Olive Oil</w:t>
      </w:r>
    </w:p>
    <w:p>
      <w:r>
        <w:t>Professor Tim Spector praised olive oil for its health benefits, recommending its daily consumption to reduce risks of heart disease, diabetes, and cancer. High-quality olive oil, rich in polyphenols, is credited for its anti-inflammatory properties and contribution to gut health.</w:t>
      </w:r>
    </w:p>
    <w:p>
      <w:pPr>
        <w:pStyle w:val="Heading3"/>
      </w:pPr>
      <w:r>
        <w:t>Rising Streptococcal Toxic Shock Syndrome Cases</w:t>
      </w:r>
    </w:p>
    <w:p>
      <w:r>
        <w:t>Japan reports a surge in Streptococcal toxic shock syndrome (STSS) cases, marking the highest total since 1999 with 77 deaths already in 2024. The bacterial infection poses severe risks, especially to older adults and those with underlying health conditions.</w:t>
      </w:r>
    </w:p>
    <w:p>
      <w:pPr>
        <w:pStyle w:val="Heading3"/>
      </w:pPr>
      <w:r>
        <w:t>Newcastle Rooftop Bar Re-Opens</w:t>
      </w:r>
    </w:p>
    <w:p>
      <w:r>
        <w:t>The Altitude rooftop bar at NX Newcastle is set to reopen for summer, offering panoramic city views and a menu of bespoke cocktails. The venue is accessible via a hidden doorway on Clayton Street and promises live DJ performances.</w:t>
      </w:r>
    </w:p>
    <w:p>
      <w:pPr>
        <w:pStyle w:val="Heading3"/>
      </w:pPr>
      <w:r>
        <w:t>Police Seek Wanted Man in Newcastle</w:t>
      </w:r>
    </w:p>
    <w:p>
      <w:r>
        <w:t>Northumbria Police are seeking James Coulson, 30, for recall to prison. Coulson, known to frequent Byker and Kenton, is believed to be evading arrest. The public is encouraged to report any information regarding his whereabouts.</w:t>
      </w:r>
    </w:p>
    <w:p>
      <w:pPr>
        <w:pStyle w:val="Heading3"/>
      </w:pPr>
      <w:r>
        <w:t>TK Maxx and Homesense Recall Tea</w:t>
      </w:r>
    </w:p>
    <w:p>
      <w:r>
        <w:t>TK Maxx and Homesense have recalled Kintra Foods Organic Premium Leaf Teas due to insect contamination. Customers who purchased the affected batches, sold between April and June 2024, are advised to return them for a refund.</w:t>
      </w:r>
    </w:p>
    <w:p>
      <w:pPr>
        <w:pStyle w:val="Heading3"/>
      </w:pPr>
      <w:r>
        <w:t>Martin Dubravka Focuses on Euros Amid Transfer Speculation</w:t>
      </w:r>
    </w:p>
    <w:p>
      <w:r>
        <w:t>Newcastle United goalkeeper Martin Dubravka is concentrating on Slovakia's Euro 2024 campaign, dismissing transfer speculation linking him to clubs in Scotland, Saudi Arabia, and Germany. Dubravka's focus remains on the tournament despite ongoing transfer rumors.</w:t>
      </w:r>
    </w:p>
    <w:p>
      <w:pPr>
        <w:pStyle w:val="Heading3"/>
      </w:pPr>
      <w:r>
        <w:t>Poco Loco Scores with Euro 2024 Fans</w:t>
      </w:r>
    </w:p>
    <w:p>
      <w:r>
        <w:t>Poco Loco, a Newcastle street food vendor known for its Mexican cuisine, has set up in the Central Park fan zone for Euro 2024. Their offerings, including tacos and burritos, received positive reviews from fans during England's matches.</w:t>
      </w:r>
    </w:p>
    <w:p>
      <w:r>
        <w:t>(Word Count: 999 words)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