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Hezbollah Leader Warns of 'War Without Rules' in Face of Israeli Threats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19, 2024, Hezbollah leader Sayyed Hassan Nasrallah issued a stark warning during a memorial for Taleb Sami Abdallah, a senior Hezbollah commander recently killed by Israel. Speaking from Lebanon, Nasrallah threatened that Hezbollah would engage in a "war without rules" if Israel initiated a full-scale military offensive against the group. He also stated that Cyprus could become a target if it allowed Israel to use its territory for military operations.</w:t>
      </w:r>
    </w:p>
    <w:p>
      <w:r>
        <w:t>Nasrallah highlighted Hezbollah's new weapons and intelligence capabilities, including locally-made explosive drones and surface-to-air missiles. He emphasized the group's ability to gather extensive surveillance footage of key Israeli locations, demonstrated by drone footage of Haifa shown during his speech. Nasrallah reiterated that Hezbollah's actions support Hamas in Gaza, tying up Israeli forces in the north.</w:t>
      </w:r>
    </w:p>
    <w:p>
      <w:r>
        <w:t>The remarks came amid heightened cross-border tensions, with Hezbollah launching rockets and drones at Israeli targets following Abdallah's death. Israeli military officials indicated readiness for an expanded offensive in Lebanon, while US envoy Amos Hochstein attempted diplomatic efforts to defuse the situation. Both sides have engaged in near-daily exchanges of fire since the conflict began in October.</w:t>
      </w:r>
    </w:p>
    <w:p>
      <w:r>
        <w:t>Casualties have been significant, with Israeli strikes reportedly killing hundreds in Lebanon, including civilians, while Hezbollah attacks have caused deaths and displacement in northern Israel. The situation remains tense, with potential for further escalation if diplomatic efforts fail.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