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Drone Attacks Cause Damage and Injuries in Ukraine and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Drone Attacks Strike Ukraine and Russia, Causing Damage and Injuries</w:t>
      </w:r>
    </w:p>
    <w:p>
      <w:r>
        <w:t>On Wednesday, Russian drone attacks targeted energy infrastructure in central Ukraine and injured at least two individuals in the Lviv region. The Ukrainian energy ministry reported via Telegram that emergency services were dispatched to the affected sites, with repair efforts underway on damaged electrical equipment in Lviv.</w:t>
      </w:r>
    </w:p>
    <w:p>
      <w:r>
        <w:t>The Lviv regional governor, Maksym Kozytskyi, stated that five drones were launched towards the region, which borders NATO member Poland. All drones were destroyed by Ukraine's air defense systems, but debris from the drones caused the injuries and damaged a multi-story residential building and several other structures. The attacks also impacted a veterinary drugs research institute.</w:t>
      </w:r>
    </w:p>
    <w:p>
      <w:r>
        <w:t>Ukraine's air force reported that a total of 19 out of 21 drones launched by Russia over six regions were destroyed. These claims could not be independently verified, and there was no immediate comment from Russia.</w:t>
      </w:r>
    </w:p>
    <w:p>
      <w:r>
        <w:t>Simultaneously, a Ukrainian drone attack on an oil depot in Azov, Rostov Oblast, Russia caused significant damage. The attack, which occurred on June 18, resulted in a fire that has continued to burn, now affecting a second fuel reservoir. Local residents reported hearing five explosions before the fire engulfed the oil product reservoirs. The Security Service of Ukraine (SBU) confirmed their drones targeted the Azovproduct and Donnefteproduct oil depots.</w:t>
      </w:r>
    </w:p>
    <w:p>
      <w:r>
        <w:t>These depots, which have a substantial storage capacity and handle significant volumes of oil products, were set ablaze, causing extensive damage, as revealed by satellite images. Efforts to stabilize and extinguish the fire have so far been unsuccessful.</w:t>
      </w:r>
    </w:p>
    <w:p>
      <w:r>
        <w:t>Both Ukraine and Russia have denied targeting civilians in the ongoing conflict that began with Russia's invasion of Ukraine in February 2022.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